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2DF" w:rsidRPr="00DD4E25" w:rsidRDefault="002A02DF" w:rsidP="006E6A66">
      <w:pPr>
        <w:pStyle w:val="NoSpacing"/>
        <w:rPr>
          <w:rFonts w:asciiTheme="majorHAnsi" w:hAnsiTheme="majorHAnsi" w:cstheme="majorHAnsi"/>
        </w:rPr>
      </w:pPr>
      <w:r w:rsidRPr="00DD4E25">
        <w:rPr>
          <w:rFonts w:asciiTheme="majorHAnsi" w:hAnsiTheme="majorHAnsi" w:cstheme="majorHAnsi"/>
          <w:b/>
        </w:rPr>
        <w:t>INSTITUT Z</w:t>
      </w:r>
      <w:r w:rsidR="006C3FFE" w:rsidRPr="00DD4E25">
        <w:rPr>
          <w:rFonts w:asciiTheme="majorHAnsi" w:hAnsiTheme="majorHAnsi" w:cstheme="majorHAnsi"/>
          <w:b/>
        </w:rPr>
        <w:t xml:space="preserve">A HRVATSKI JEZIK </w:t>
      </w:r>
      <w:r w:rsidRPr="00DD4E25">
        <w:rPr>
          <w:rFonts w:asciiTheme="majorHAnsi" w:hAnsiTheme="majorHAnsi" w:cstheme="majorHAnsi"/>
          <w:b/>
        </w:rPr>
        <w:br/>
        <w:t>Republike Austrije 16</w:t>
      </w:r>
      <w:r w:rsidRPr="00DD4E25">
        <w:rPr>
          <w:rFonts w:asciiTheme="majorHAnsi" w:hAnsiTheme="majorHAnsi" w:cstheme="majorHAnsi"/>
          <w:b/>
        </w:rPr>
        <w:br/>
        <w:t>10000 Zagreb</w:t>
      </w:r>
      <w:r w:rsidRPr="00DD4E25">
        <w:rPr>
          <w:rFonts w:asciiTheme="majorHAnsi" w:hAnsiTheme="majorHAnsi" w:cstheme="majorHAnsi"/>
        </w:rPr>
        <w:br/>
        <w:t>Matični broj: 01259571</w:t>
      </w:r>
      <w:r w:rsidRPr="00DD4E25">
        <w:rPr>
          <w:rFonts w:asciiTheme="majorHAnsi" w:hAnsiTheme="majorHAnsi" w:cstheme="majorHAnsi"/>
        </w:rPr>
        <w:br/>
        <w:t>Šifra djelatnosti: 7220</w:t>
      </w:r>
      <w:r w:rsidRPr="00DD4E25">
        <w:rPr>
          <w:rFonts w:asciiTheme="majorHAnsi" w:hAnsiTheme="majorHAnsi" w:cstheme="majorHAnsi"/>
        </w:rPr>
        <w:br/>
        <w:t>Razina 11</w:t>
      </w:r>
      <w:r w:rsidRPr="00DD4E25">
        <w:rPr>
          <w:rFonts w:asciiTheme="majorHAnsi" w:hAnsiTheme="majorHAnsi" w:cstheme="majorHAnsi"/>
        </w:rPr>
        <w:br/>
        <w:t>Razdjel / glava: 08008</w:t>
      </w:r>
      <w:r w:rsidRPr="00DD4E25">
        <w:rPr>
          <w:rFonts w:asciiTheme="majorHAnsi" w:hAnsiTheme="majorHAnsi" w:cstheme="majorHAnsi"/>
        </w:rPr>
        <w:br/>
        <w:t>RKP: 21061</w:t>
      </w:r>
      <w:r w:rsidRPr="00DD4E25">
        <w:rPr>
          <w:rFonts w:asciiTheme="majorHAnsi" w:hAnsiTheme="majorHAnsi" w:cstheme="majorHAnsi"/>
        </w:rPr>
        <w:br/>
        <w:t>OIB: 12268324202</w:t>
      </w:r>
      <w:r w:rsidRPr="00DD4E25">
        <w:rPr>
          <w:rFonts w:asciiTheme="majorHAnsi" w:hAnsiTheme="majorHAnsi" w:cstheme="majorHAnsi"/>
        </w:rPr>
        <w:br/>
      </w:r>
    </w:p>
    <w:p w:rsidR="002A02DF" w:rsidRPr="00DD4E25" w:rsidRDefault="002A02DF" w:rsidP="006E6A66">
      <w:pPr>
        <w:pStyle w:val="NoSpacing"/>
        <w:rPr>
          <w:rFonts w:asciiTheme="majorHAnsi" w:hAnsiTheme="majorHAnsi" w:cstheme="majorHAnsi"/>
        </w:rPr>
      </w:pPr>
    </w:p>
    <w:p w:rsidR="002A02DF" w:rsidRPr="00DD4E25" w:rsidRDefault="002A02DF" w:rsidP="006E6A66">
      <w:pPr>
        <w:pStyle w:val="NoSpacing"/>
        <w:rPr>
          <w:rFonts w:asciiTheme="majorHAnsi" w:hAnsiTheme="majorHAnsi" w:cstheme="majorHAnsi"/>
        </w:rPr>
      </w:pPr>
    </w:p>
    <w:p w:rsidR="002A02DF" w:rsidRPr="00DD4E25" w:rsidRDefault="00674852" w:rsidP="006E6A66">
      <w:pPr>
        <w:pStyle w:val="NoSpacing"/>
        <w:rPr>
          <w:rFonts w:asciiTheme="majorHAnsi" w:hAnsiTheme="majorHAnsi" w:cstheme="majorHAnsi"/>
          <w:b/>
        </w:rPr>
      </w:pPr>
      <w:r w:rsidRPr="00DD4E25">
        <w:rPr>
          <w:rFonts w:asciiTheme="majorHAnsi" w:hAnsiTheme="majorHAnsi" w:cstheme="majorHAnsi"/>
        </w:rPr>
        <w:tab/>
      </w:r>
      <w:r w:rsidRPr="00DD4E25">
        <w:rPr>
          <w:rFonts w:asciiTheme="majorHAnsi" w:hAnsiTheme="majorHAnsi" w:cstheme="majorHAnsi"/>
        </w:rPr>
        <w:tab/>
        <w:t xml:space="preserve">          </w:t>
      </w:r>
      <w:r w:rsidR="00ED0DFA" w:rsidRPr="00DD4E25">
        <w:rPr>
          <w:rFonts w:asciiTheme="majorHAnsi" w:hAnsiTheme="majorHAnsi" w:cstheme="majorHAnsi"/>
        </w:rPr>
        <w:t xml:space="preserve">    </w:t>
      </w:r>
      <w:r w:rsidRPr="00DD4E25">
        <w:rPr>
          <w:rFonts w:asciiTheme="majorHAnsi" w:hAnsiTheme="majorHAnsi" w:cstheme="majorHAnsi"/>
        </w:rPr>
        <w:t xml:space="preserve">  </w:t>
      </w:r>
      <w:r w:rsidR="002A02DF" w:rsidRPr="00DD4E25">
        <w:rPr>
          <w:rFonts w:asciiTheme="majorHAnsi" w:hAnsiTheme="majorHAnsi" w:cstheme="majorHAnsi"/>
          <w:b/>
        </w:rPr>
        <w:t>BI</w:t>
      </w:r>
      <w:r w:rsidR="009D31F6" w:rsidRPr="00DD4E25">
        <w:rPr>
          <w:rFonts w:asciiTheme="majorHAnsi" w:hAnsiTheme="majorHAnsi" w:cstheme="majorHAnsi"/>
          <w:b/>
        </w:rPr>
        <w:t>LJEŠKE UZ IZVJEŠTAJ O PRIHODIMA I RASHODIMA,</w:t>
      </w:r>
      <w:r w:rsidR="009D31F6" w:rsidRPr="00DD4E25">
        <w:rPr>
          <w:rFonts w:asciiTheme="majorHAnsi" w:hAnsiTheme="majorHAnsi" w:cstheme="majorHAnsi"/>
          <w:b/>
        </w:rPr>
        <w:br/>
        <w:t xml:space="preserve">                                                         </w:t>
      </w:r>
      <w:r w:rsidR="00AE3BE9" w:rsidRPr="00DD4E25">
        <w:rPr>
          <w:rFonts w:asciiTheme="majorHAnsi" w:hAnsiTheme="majorHAnsi" w:cstheme="majorHAnsi"/>
          <w:b/>
        </w:rPr>
        <w:t xml:space="preserve">      </w:t>
      </w:r>
      <w:r w:rsidR="00095791" w:rsidRPr="00DD4E25">
        <w:rPr>
          <w:rFonts w:asciiTheme="majorHAnsi" w:hAnsiTheme="majorHAnsi" w:cstheme="majorHAnsi"/>
          <w:b/>
        </w:rPr>
        <w:t xml:space="preserve"> </w:t>
      </w:r>
      <w:r w:rsidR="009D31F6" w:rsidRPr="00DD4E25">
        <w:rPr>
          <w:rFonts w:asciiTheme="majorHAnsi" w:hAnsiTheme="majorHAnsi" w:cstheme="majorHAnsi"/>
          <w:b/>
        </w:rPr>
        <w:t xml:space="preserve"> PRIMICIMA I  IZDACIMA</w:t>
      </w:r>
      <w:r w:rsidR="002A02DF" w:rsidRPr="00DD4E25">
        <w:rPr>
          <w:rFonts w:asciiTheme="majorHAnsi" w:hAnsiTheme="majorHAnsi" w:cstheme="majorHAnsi"/>
          <w:b/>
        </w:rPr>
        <w:t xml:space="preserve"> </w:t>
      </w:r>
      <w:r w:rsidR="002A02DF" w:rsidRPr="00DD4E25">
        <w:rPr>
          <w:rFonts w:asciiTheme="majorHAnsi" w:hAnsiTheme="majorHAnsi" w:cstheme="majorHAnsi"/>
          <w:b/>
        </w:rPr>
        <w:br/>
        <w:t xml:space="preserve">                                 </w:t>
      </w:r>
      <w:r w:rsidR="00AE3BE9" w:rsidRPr="00DD4E25">
        <w:rPr>
          <w:rFonts w:asciiTheme="majorHAnsi" w:hAnsiTheme="majorHAnsi" w:cstheme="majorHAnsi"/>
          <w:b/>
        </w:rPr>
        <w:t xml:space="preserve">               </w:t>
      </w:r>
      <w:r w:rsidR="002A02DF" w:rsidRPr="00DD4E25">
        <w:rPr>
          <w:rFonts w:asciiTheme="majorHAnsi" w:hAnsiTheme="majorHAnsi" w:cstheme="majorHAnsi"/>
          <w:b/>
        </w:rPr>
        <w:t xml:space="preserve">   za razdoblje : 01. siječ</w:t>
      </w:r>
      <w:r w:rsidR="00BA553B" w:rsidRPr="00DD4E25">
        <w:rPr>
          <w:rFonts w:asciiTheme="majorHAnsi" w:hAnsiTheme="majorHAnsi" w:cstheme="majorHAnsi"/>
          <w:b/>
        </w:rPr>
        <w:t>nja 202</w:t>
      </w:r>
      <w:r w:rsidR="001E43B0" w:rsidRPr="00DD4E25">
        <w:rPr>
          <w:rFonts w:asciiTheme="majorHAnsi" w:hAnsiTheme="majorHAnsi" w:cstheme="majorHAnsi"/>
          <w:b/>
        </w:rPr>
        <w:t>4</w:t>
      </w:r>
      <w:r w:rsidR="005C116E" w:rsidRPr="00DD4E25">
        <w:rPr>
          <w:rFonts w:asciiTheme="majorHAnsi" w:hAnsiTheme="majorHAnsi" w:cstheme="majorHAnsi"/>
          <w:b/>
        </w:rPr>
        <w:t>. – 31. prosinca 202</w:t>
      </w:r>
      <w:r w:rsidR="001E43B0" w:rsidRPr="00DD4E25">
        <w:rPr>
          <w:rFonts w:asciiTheme="majorHAnsi" w:hAnsiTheme="majorHAnsi" w:cstheme="majorHAnsi"/>
          <w:b/>
        </w:rPr>
        <w:t>4</w:t>
      </w:r>
      <w:r w:rsidR="002A02DF" w:rsidRPr="00DD4E25">
        <w:rPr>
          <w:rFonts w:asciiTheme="majorHAnsi" w:hAnsiTheme="majorHAnsi" w:cstheme="majorHAnsi"/>
          <w:b/>
        </w:rPr>
        <w:t>.</w:t>
      </w:r>
    </w:p>
    <w:p w:rsidR="00541C58" w:rsidRPr="00DD4E25" w:rsidRDefault="00541C58" w:rsidP="006E6A66">
      <w:pPr>
        <w:pStyle w:val="NoSpacing"/>
        <w:rPr>
          <w:rFonts w:asciiTheme="majorHAnsi" w:hAnsiTheme="majorHAnsi" w:cstheme="majorHAnsi"/>
        </w:rPr>
      </w:pPr>
    </w:p>
    <w:p w:rsidR="00541C58" w:rsidRPr="00DD4E25" w:rsidRDefault="00541C58" w:rsidP="006E6A66">
      <w:pPr>
        <w:pStyle w:val="NoSpacing"/>
        <w:rPr>
          <w:rFonts w:asciiTheme="majorHAnsi" w:hAnsiTheme="majorHAnsi" w:cstheme="majorHAnsi"/>
        </w:rPr>
      </w:pPr>
      <w:r w:rsidRPr="00DD4E25">
        <w:rPr>
          <w:rFonts w:asciiTheme="majorHAnsi" w:hAnsiTheme="majorHAnsi" w:cstheme="majorHAnsi"/>
        </w:rPr>
        <w:t>Financijski izvještaj Institu</w:t>
      </w:r>
      <w:r w:rsidR="006C3FFE" w:rsidRPr="00DD4E25">
        <w:rPr>
          <w:rFonts w:asciiTheme="majorHAnsi" w:hAnsiTheme="majorHAnsi" w:cstheme="majorHAnsi"/>
        </w:rPr>
        <w:t xml:space="preserve">ta za hrvatski jezik </w:t>
      </w:r>
      <w:r w:rsidRPr="00DD4E25">
        <w:rPr>
          <w:rFonts w:asciiTheme="majorHAnsi" w:hAnsiTheme="majorHAnsi" w:cstheme="majorHAnsi"/>
        </w:rPr>
        <w:t xml:space="preserve"> sastavljen je sukladno odredbama Zakona o proračunu („Narodne novine“, broj 144/21), Zakona o izvršavanju Državnog proračuna Republike Hrvatske za 2022. godinu („Narodne novine“, broj 62/22, 131/22), Pravilnika o financijskom izvještavanju u proračunskom računovodstvu („Narodne novine“, broj 37/2022) te Pravilnika o korištenju vlastitih prihoda IHJ-a.</w:t>
      </w:r>
    </w:p>
    <w:p w:rsidR="002A02DF" w:rsidRPr="00DD4E25" w:rsidRDefault="00674852" w:rsidP="006E6A66">
      <w:pPr>
        <w:pStyle w:val="NoSpacing"/>
        <w:rPr>
          <w:rFonts w:asciiTheme="majorHAnsi" w:hAnsiTheme="majorHAnsi" w:cstheme="majorHAnsi"/>
        </w:rPr>
      </w:pPr>
      <w:r w:rsidRPr="00DD4E25">
        <w:rPr>
          <w:rFonts w:asciiTheme="majorHAnsi" w:hAnsiTheme="majorHAnsi" w:cstheme="majorHAnsi"/>
        </w:rPr>
        <w:br/>
      </w:r>
    </w:p>
    <w:p w:rsidR="00674852" w:rsidRPr="00DD4E25" w:rsidRDefault="00674852" w:rsidP="006E6A66">
      <w:pPr>
        <w:pStyle w:val="NoSpacing"/>
        <w:rPr>
          <w:rFonts w:asciiTheme="majorHAnsi" w:hAnsiTheme="majorHAnsi" w:cstheme="majorHAnsi"/>
          <w:b/>
        </w:rPr>
      </w:pPr>
      <w:r w:rsidRPr="00DD4E25">
        <w:rPr>
          <w:rFonts w:asciiTheme="majorHAnsi" w:hAnsiTheme="majorHAnsi" w:cstheme="majorHAnsi"/>
          <w:b/>
        </w:rPr>
        <w:t>IZVJEŠTAJ O PRIHODIMA I RASHODIMA, PRIMICIMA I IZDACIMA</w:t>
      </w:r>
      <w:r w:rsidRPr="00DD4E25">
        <w:rPr>
          <w:rFonts w:asciiTheme="majorHAnsi" w:hAnsiTheme="majorHAnsi" w:cstheme="majorHAnsi"/>
          <w:b/>
        </w:rPr>
        <w:br/>
      </w:r>
    </w:p>
    <w:p w:rsidR="009566FD" w:rsidRPr="00DD4E25" w:rsidRDefault="0036057C" w:rsidP="009566FD">
      <w:pPr>
        <w:pStyle w:val="NoSpacing"/>
        <w:rPr>
          <w:rFonts w:asciiTheme="majorHAnsi" w:eastAsia="Times New Roman" w:hAnsiTheme="majorHAnsi" w:cstheme="majorHAnsi"/>
          <w:lang w:eastAsia="hr-HR"/>
        </w:rPr>
      </w:pPr>
      <w:r w:rsidRPr="00DD4E25">
        <w:rPr>
          <w:rFonts w:asciiTheme="majorHAnsi" w:hAnsiTheme="majorHAnsi" w:cstheme="majorHAnsi"/>
          <w:b/>
        </w:rPr>
        <w:t>U  202</w:t>
      </w:r>
      <w:r w:rsidR="001E43B0" w:rsidRPr="00DD4E25">
        <w:rPr>
          <w:rFonts w:asciiTheme="majorHAnsi" w:hAnsiTheme="majorHAnsi" w:cstheme="majorHAnsi"/>
          <w:b/>
        </w:rPr>
        <w:t>4</w:t>
      </w:r>
      <w:r w:rsidRPr="00DD4E25">
        <w:rPr>
          <w:rFonts w:asciiTheme="majorHAnsi" w:hAnsiTheme="majorHAnsi" w:cstheme="majorHAnsi"/>
          <w:b/>
        </w:rPr>
        <w:t>. g</w:t>
      </w:r>
      <w:r w:rsidR="00674852" w:rsidRPr="00DD4E25">
        <w:rPr>
          <w:rFonts w:asciiTheme="majorHAnsi" w:hAnsiTheme="majorHAnsi" w:cstheme="majorHAnsi"/>
          <w:b/>
        </w:rPr>
        <w:t>odini Institut je ostvario prihode i</w:t>
      </w:r>
      <w:r w:rsidRPr="00DD4E25">
        <w:rPr>
          <w:rFonts w:asciiTheme="majorHAnsi" w:hAnsiTheme="majorHAnsi" w:cstheme="majorHAnsi"/>
          <w:b/>
        </w:rPr>
        <w:t xml:space="preserve"> primitke u iznosu od </w:t>
      </w:r>
      <w:r w:rsidR="005C116E" w:rsidRPr="00DD4E25">
        <w:rPr>
          <w:rFonts w:asciiTheme="majorHAnsi" w:hAnsiTheme="majorHAnsi" w:cstheme="majorHAnsi"/>
          <w:b/>
        </w:rPr>
        <w:t>2.</w:t>
      </w:r>
      <w:r w:rsidR="009566FD" w:rsidRPr="00DD4E25">
        <w:rPr>
          <w:rFonts w:asciiTheme="majorHAnsi" w:hAnsiTheme="majorHAnsi" w:cstheme="majorHAnsi"/>
          <w:b/>
        </w:rPr>
        <w:t>622.121,29</w:t>
      </w:r>
      <w:r w:rsidR="005C116E" w:rsidRPr="00DD4E25">
        <w:rPr>
          <w:rFonts w:asciiTheme="majorHAnsi" w:hAnsiTheme="majorHAnsi" w:cstheme="majorHAnsi"/>
          <w:b/>
        </w:rPr>
        <w:t xml:space="preserve"> EUR</w:t>
      </w:r>
      <w:r w:rsidR="005C116E" w:rsidRPr="00DD4E25">
        <w:rPr>
          <w:rFonts w:asciiTheme="majorHAnsi" w:hAnsiTheme="majorHAnsi" w:cstheme="majorHAnsi"/>
        </w:rPr>
        <w:t xml:space="preserve"> </w:t>
      </w:r>
      <w:r w:rsidR="00674852" w:rsidRPr="00DD4E25">
        <w:rPr>
          <w:rFonts w:asciiTheme="majorHAnsi" w:hAnsiTheme="majorHAnsi" w:cstheme="majorHAnsi"/>
        </w:rPr>
        <w:t>iz</w:t>
      </w:r>
      <w:r w:rsidR="0066093D" w:rsidRPr="00DD4E25">
        <w:rPr>
          <w:rFonts w:asciiTheme="majorHAnsi" w:hAnsiTheme="majorHAnsi" w:cstheme="majorHAnsi"/>
        </w:rPr>
        <w:t xml:space="preserve">: </w:t>
      </w:r>
      <w:r w:rsidR="0066093D" w:rsidRPr="00DD4E25">
        <w:rPr>
          <w:rFonts w:asciiTheme="majorHAnsi" w:hAnsiTheme="majorHAnsi" w:cstheme="majorHAnsi"/>
        </w:rPr>
        <w:br/>
        <w:t>- nadležnog proračuna za fina</w:t>
      </w:r>
      <w:r w:rsidR="00674852" w:rsidRPr="00DD4E25">
        <w:rPr>
          <w:rFonts w:asciiTheme="majorHAnsi" w:hAnsiTheme="majorHAnsi" w:cstheme="majorHAnsi"/>
        </w:rPr>
        <w:t>nciranje rashoda poslovanja i nabavku nefinancijske imovine</w:t>
      </w:r>
      <w:r w:rsidR="00674852" w:rsidRPr="00DD4E25">
        <w:rPr>
          <w:rFonts w:asciiTheme="majorHAnsi" w:hAnsiTheme="majorHAnsi" w:cstheme="majorHAnsi"/>
        </w:rPr>
        <w:br/>
        <w:t xml:space="preserve">- prihodi od kamata na oročena sredstva i depozite po viđenju </w:t>
      </w:r>
      <w:r w:rsidR="00674852" w:rsidRPr="00DD4E25">
        <w:rPr>
          <w:rFonts w:asciiTheme="majorHAnsi" w:hAnsiTheme="majorHAnsi" w:cstheme="majorHAnsi"/>
        </w:rPr>
        <w:br/>
        <w:t xml:space="preserve">- </w:t>
      </w:r>
      <w:r w:rsidR="009566FD" w:rsidRPr="00DD4E25">
        <w:rPr>
          <w:rFonts w:asciiTheme="majorHAnsi" w:hAnsiTheme="majorHAnsi" w:cstheme="majorHAnsi"/>
        </w:rPr>
        <w:t>ostali nespomenuti prihodi</w:t>
      </w:r>
      <w:r w:rsidR="00674852" w:rsidRPr="00DD4E25">
        <w:rPr>
          <w:rFonts w:asciiTheme="majorHAnsi" w:hAnsiTheme="majorHAnsi" w:cstheme="majorHAnsi"/>
        </w:rPr>
        <w:br/>
        <w:t>- prihodi od prodaje proizvoda i roba te pruženih usluga</w:t>
      </w:r>
      <w:r w:rsidR="00095791" w:rsidRPr="00DD4E25">
        <w:rPr>
          <w:rFonts w:asciiTheme="majorHAnsi" w:hAnsiTheme="majorHAnsi" w:cstheme="majorHAnsi"/>
        </w:rPr>
        <w:br/>
        <w:t xml:space="preserve">- </w:t>
      </w:r>
      <w:r w:rsidR="00AE2C1C" w:rsidRPr="00DD4E25">
        <w:rPr>
          <w:rFonts w:asciiTheme="majorHAnsi" w:hAnsiTheme="majorHAnsi" w:cstheme="majorHAnsi"/>
        </w:rPr>
        <w:t>t</w:t>
      </w:r>
      <w:r w:rsidR="00987CB2" w:rsidRPr="00DD4E25">
        <w:rPr>
          <w:rFonts w:asciiTheme="majorHAnsi" w:eastAsia="Times New Roman" w:hAnsiTheme="majorHAnsi" w:cstheme="majorHAnsi"/>
          <w:color w:val="000000"/>
          <w:lang w:eastAsia="hr-HR"/>
        </w:rPr>
        <w:t>ekući prijenosi između proračunskih korisnika istog proračuna</w:t>
      </w:r>
      <w:r w:rsidR="00674852" w:rsidRPr="00DD4E25">
        <w:rPr>
          <w:rFonts w:asciiTheme="majorHAnsi" w:hAnsiTheme="majorHAnsi" w:cstheme="majorHAnsi"/>
        </w:rPr>
        <w:br/>
        <w:t xml:space="preserve">- </w:t>
      </w:r>
      <w:r w:rsidR="00095791" w:rsidRPr="00DD4E25">
        <w:rPr>
          <w:rFonts w:asciiTheme="majorHAnsi" w:eastAsia="Times New Roman" w:hAnsiTheme="majorHAnsi" w:cstheme="majorHAnsi"/>
          <w:lang w:eastAsia="hr-HR"/>
        </w:rPr>
        <w:t>tekuće pomoći od međunarodnih organizacija</w:t>
      </w:r>
    </w:p>
    <w:p w:rsidR="00E1233A" w:rsidRPr="00DD4E25" w:rsidRDefault="009566FD" w:rsidP="009566FD">
      <w:pPr>
        <w:rPr>
          <w:rFonts w:asciiTheme="majorHAnsi" w:eastAsia="Times New Roman" w:hAnsiTheme="majorHAnsi" w:cstheme="majorHAnsi"/>
          <w:lang w:eastAsia="hr-HR"/>
        </w:rPr>
      </w:pPr>
      <w:r w:rsidRPr="00DD4E25">
        <w:rPr>
          <w:rFonts w:asciiTheme="majorHAnsi" w:eastAsia="Times New Roman" w:hAnsiTheme="majorHAnsi" w:cstheme="majorHAnsi"/>
          <w:lang w:eastAsia="hr-HR"/>
        </w:rPr>
        <w:t>- tekuće donacije</w:t>
      </w:r>
      <w:r w:rsidR="00674852" w:rsidRPr="00DD4E25">
        <w:rPr>
          <w:rFonts w:asciiTheme="majorHAnsi" w:hAnsiTheme="majorHAnsi" w:cstheme="majorHAnsi"/>
        </w:rPr>
        <w:t xml:space="preserve"> </w:t>
      </w:r>
      <w:r w:rsidR="005C116E" w:rsidRPr="00DD4E25">
        <w:rPr>
          <w:rFonts w:asciiTheme="majorHAnsi" w:hAnsiTheme="majorHAnsi" w:cstheme="majorHAnsi"/>
        </w:rPr>
        <w:br/>
        <w:t xml:space="preserve">- tekuće pomoći od institucija i tijela EU </w:t>
      </w:r>
      <w:r w:rsidR="00095791" w:rsidRPr="00DD4E25">
        <w:rPr>
          <w:rFonts w:asciiTheme="majorHAnsi" w:hAnsiTheme="majorHAnsi" w:cstheme="majorHAnsi"/>
        </w:rPr>
        <w:br/>
        <w:t xml:space="preserve"> </w:t>
      </w:r>
    </w:p>
    <w:p w:rsidR="00E1233A" w:rsidRPr="00DD4E25" w:rsidRDefault="00E1233A" w:rsidP="006E6A66">
      <w:pPr>
        <w:pStyle w:val="NoSpacing"/>
        <w:rPr>
          <w:rFonts w:asciiTheme="majorHAnsi" w:hAnsiTheme="majorHAnsi" w:cstheme="majorHAnsi"/>
        </w:rPr>
      </w:pPr>
      <w:r w:rsidRPr="00DD4E25">
        <w:rPr>
          <w:rFonts w:asciiTheme="majorHAnsi" w:hAnsiTheme="majorHAnsi" w:cstheme="majorHAnsi"/>
          <w:b/>
        </w:rPr>
        <w:t>PRIHODI</w:t>
      </w:r>
      <w:r w:rsidRPr="00DD4E25">
        <w:rPr>
          <w:rFonts w:asciiTheme="majorHAnsi" w:hAnsiTheme="majorHAnsi" w:cstheme="majorHAnsi"/>
        </w:rPr>
        <w:t xml:space="preserve"> </w:t>
      </w:r>
      <w:r w:rsidRPr="00DD4E25">
        <w:rPr>
          <w:rFonts w:asciiTheme="majorHAnsi" w:hAnsiTheme="majorHAnsi" w:cstheme="majorHAnsi"/>
        </w:rPr>
        <w:br/>
      </w:r>
    </w:p>
    <w:p w:rsidR="005D722C" w:rsidRPr="00DD4E25" w:rsidRDefault="00E1233A" w:rsidP="006E6A66">
      <w:pPr>
        <w:pStyle w:val="NoSpacing"/>
        <w:rPr>
          <w:rFonts w:asciiTheme="majorHAnsi" w:hAnsiTheme="majorHAnsi" w:cstheme="majorHAnsi"/>
        </w:rPr>
      </w:pPr>
      <w:r w:rsidRPr="00DD4E25">
        <w:rPr>
          <w:rFonts w:asciiTheme="majorHAnsi" w:hAnsiTheme="majorHAnsi" w:cstheme="majorHAnsi"/>
        </w:rPr>
        <w:t>Ukupni prihodi i prim</w:t>
      </w:r>
      <w:r w:rsidR="0036057C" w:rsidRPr="00DD4E25">
        <w:rPr>
          <w:rFonts w:asciiTheme="majorHAnsi" w:hAnsiTheme="majorHAnsi" w:cstheme="majorHAnsi"/>
        </w:rPr>
        <w:t>ici u razdoblju 01.01.-31.12.202</w:t>
      </w:r>
      <w:r w:rsidR="001E43B0" w:rsidRPr="00DD4E25">
        <w:rPr>
          <w:rFonts w:asciiTheme="majorHAnsi" w:hAnsiTheme="majorHAnsi" w:cstheme="majorHAnsi"/>
        </w:rPr>
        <w:t>4</w:t>
      </w:r>
      <w:r w:rsidRPr="00DD4E25">
        <w:rPr>
          <w:rFonts w:asciiTheme="majorHAnsi" w:hAnsiTheme="majorHAnsi" w:cstheme="majorHAnsi"/>
        </w:rPr>
        <w:t>. godine ostvareni s</w:t>
      </w:r>
      <w:r w:rsidR="00F77916" w:rsidRPr="00DD4E25">
        <w:rPr>
          <w:rFonts w:asciiTheme="majorHAnsi" w:hAnsiTheme="majorHAnsi" w:cstheme="majorHAnsi"/>
        </w:rPr>
        <w:t xml:space="preserve">u u iznosu od </w:t>
      </w:r>
      <w:r w:rsidR="00F77916" w:rsidRPr="00DD4E25">
        <w:rPr>
          <w:rFonts w:asciiTheme="majorHAnsi" w:hAnsiTheme="majorHAnsi" w:cstheme="majorHAnsi"/>
        </w:rPr>
        <w:br/>
      </w:r>
      <w:r w:rsidR="005C116E" w:rsidRPr="00DD4E25">
        <w:rPr>
          <w:rFonts w:asciiTheme="majorHAnsi" w:hAnsiTheme="majorHAnsi" w:cstheme="majorHAnsi"/>
        </w:rPr>
        <w:t>2.</w:t>
      </w:r>
      <w:r w:rsidR="009566FD" w:rsidRPr="00DD4E25">
        <w:rPr>
          <w:rFonts w:asciiTheme="majorHAnsi" w:hAnsiTheme="majorHAnsi" w:cstheme="majorHAnsi"/>
        </w:rPr>
        <w:t>622.121,29</w:t>
      </w:r>
      <w:r w:rsidR="005C116E" w:rsidRPr="00DD4E25">
        <w:rPr>
          <w:rFonts w:asciiTheme="majorHAnsi" w:hAnsiTheme="majorHAnsi" w:cstheme="majorHAnsi"/>
        </w:rPr>
        <w:t xml:space="preserve"> EUR</w:t>
      </w:r>
      <w:r w:rsidR="0066093D" w:rsidRPr="00DD4E25">
        <w:rPr>
          <w:rFonts w:asciiTheme="majorHAnsi" w:hAnsiTheme="majorHAnsi" w:cstheme="majorHAnsi"/>
        </w:rPr>
        <w:t xml:space="preserve"> </w:t>
      </w:r>
      <w:r w:rsidRPr="00DD4E25">
        <w:rPr>
          <w:rFonts w:asciiTheme="majorHAnsi" w:hAnsiTheme="majorHAnsi" w:cstheme="majorHAnsi"/>
        </w:rPr>
        <w:t xml:space="preserve">i odnose se na: </w:t>
      </w:r>
      <w:r w:rsidRPr="00DD4E25">
        <w:rPr>
          <w:rFonts w:asciiTheme="majorHAnsi" w:hAnsiTheme="majorHAnsi" w:cstheme="majorHAnsi"/>
        </w:rPr>
        <w:br/>
      </w:r>
    </w:p>
    <w:p w:rsidR="00F93EF4" w:rsidRPr="00DD4E25" w:rsidRDefault="00EC5B88" w:rsidP="006E6A66">
      <w:pPr>
        <w:pStyle w:val="NoSpacing"/>
        <w:rPr>
          <w:rFonts w:asciiTheme="majorHAnsi" w:eastAsia="Times New Roman" w:hAnsiTheme="majorHAnsi" w:cstheme="majorHAnsi"/>
          <w:lang w:eastAsia="hr-HR"/>
        </w:rPr>
      </w:pPr>
      <w:r w:rsidRPr="00DD4E25">
        <w:rPr>
          <w:rFonts w:asciiTheme="majorHAnsi" w:hAnsiTheme="majorHAnsi" w:cstheme="majorHAnsi"/>
        </w:rPr>
        <w:t>-</w:t>
      </w:r>
      <w:r w:rsidR="001E43B0" w:rsidRPr="00DD4E25">
        <w:rPr>
          <w:rFonts w:asciiTheme="majorHAnsi" w:hAnsiTheme="majorHAnsi" w:cstheme="majorHAnsi"/>
        </w:rPr>
        <w:t xml:space="preserve"> </w:t>
      </w:r>
      <w:r w:rsidR="00E1233A" w:rsidRPr="00DD4E25">
        <w:rPr>
          <w:rFonts w:asciiTheme="majorHAnsi" w:hAnsiTheme="majorHAnsi" w:cstheme="majorHAnsi"/>
        </w:rPr>
        <w:t>Kamate na oročena sredstva i depozite po viđe</w:t>
      </w:r>
      <w:r w:rsidR="00345D44" w:rsidRPr="00DD4E25">
        <w:rPr>
          <w:rFonts w:asciiTheme="majorHAnsi" w:hAnsiTheme="majorHAnsi" w:cstheme="majorHAnsi"/>
        </w:rPr>
        <w:t>nju</w:t>
      </w:r>
      <w:r w:rsidR="00BA553B" w:rsidRPr="00DD4E25">
        <w:rPr>
          <w:rFonts w:asciiTheme="majorHAnsi" w:hAnsiTheme="majorHAnsi" w:cstheme="majorHAnsi"/>
        </w:rPr>
        <w:t xml:space="preserve">                          </w:t>
      </w:r>
      <w:r w:rsidR="00ED0DFA" w:rsidRPr="00DD4E25">
        <w:rPr>
          <w:rFonts w:asciiTheme="majorHAnsi" w:hAnsiTheme="majorHAnsi" w:cstheme="majorHAnsi"/>
        </w:rPr>
        <w:t xml:space="preserve"> </w:t>
      </w:r>
      <w:r w:rsidR="00AA1807" w:rsidRPr="00DD4E25">
        <w:rPr>
          <w:rFonts w:asciiTheme="majorHAnsi" w:hAnsiTheme="majorHAnsi" w:cstheme="majorHAnsi"/>
        </w:rPr>
        <w:t xml:space="preserve"> </w:t>
      </w:r>
      <w:r w:rsidR="00E60CF7" w:rsidRPr="00DD4E25">
        <w:rPr>
          <w:rFonts w:asciiTheme="majorHAnsi" w:hAnsiTheme="majorHAnsi" w:cstheme="majorHAnsi"/>
        </w:rPr>
        <w:t xml:space="preserve"> </w:t>
      </w:r>
      <w:r w:rsidR="00AA1807" w:rsidRPr="00DD4E25">
        <w:rPr>
          <w:rFonts w:asciiTheme="majorHAnsi" w:hAnsiTheme="majorHAnsi" w:cstheme="majorHAnsi"/>
        </w:rPr>
        <w:t xml:space="preserve">  </w:t>
      </w:r>
      <w:r w:rsidR="009566FD" w:rsidRPr="00DD4E25">
        <w:rPr>
          <w:rFonts w:asciiTheme="majorHAnsi" w:hAnsiTheme="majorHAnsi" w:cstheme="majorHAnsi"/>
        </w:rPr>
        <w:t>63,17</w:t>
      </w:r>
      <w:r w:rsidR="005C116E" w:rsidRPr="00DD4E25">
        <w:rPr>
          <w:rFonts w:asciiTheme="majorHAnsi" w:hAnsiTheme="majorHAnsi" w:cstheme="majorHAnsi"/>
        </w:rPr>
        <w:t xml:space="preserve"> EUR</w:t>
      </w:r>
      <w:r w:rsidR="00BA553B" w:rsidRPr="00DD4E25">
        <w:rPr>
          <w:rFonts w:asciiTheme="majorHAnsi" w:hAnsiTheme="majorHAnsi" w:cstheme="majorHAnsi"/>
        </w:rPr>
        <w:br/>
      </w:r>
      <w:r w:rsidRPr="00DD4E25">
        <w:rPr>
          <w:rFonts w:asciiTheme="majorHAnsi" w:hAnsiTheme="majorHAnsi" w:cstheme="majorHAnsi"/>
        </w:rPr>
        <w:t>-</w:t>
      </w:r>
      <w:r w:rsidR="001E43B0" w:rsidRPr="00DD4E25">
        <w:rPr>
          <w:rFonts w:asciiTheme="majorHAnsi" w:hAnsiTheme="majorHAnsi" w:cstheme="majorHAnsi"/>
        </w:rPr>
        <w:t xml:space="preserve"> </w:t>
      </w:r>
      <w:r w:rsidR="00BA553B" w:rsidRPr="00DD4E25">
        <w:rPr>
          <w:rFonts w:asciiTheme="majorHAnsi" w:hAnsiTheme="majorHAnsi" w:cstheme="majorHAnsi"/>
        </w:rPr>
        <w:t xml:space="preserve">Tekući prijenosi između proračunskih korisnika                 </w:t>
      </w:r>
      <w:r w:rsidR="0066093D" w:rsidRPr="00DD4E25">
        <w:rPr>
          <w:rFonts w:asciiTheme="majorHAnsi" w:hAnsiTheme="majorHAnsi" w:cstheme="majorHAnsi"/>
        </w:rPr>
        <w:t xml:space="preserve">     </w:t>
      </w:r>
      <w:r w:rsidR="00BA553B" w:rsidRPr="00DD4E25">
        <w:rPr>
          <w:rFonts w:asciiTheme="majorHAnsi" w:hAnsiTheme="majorHAnsi" w:cstheme="majorHAnsi"/>
        </w:rPr>
        <w:t xml:space="preserve"> </w:t>
      </w:r>
      <w:r w:rsidR="00AA1807" w:rsidRPr="00DD4E25">
        <w:rPr>
          <w:rFonts w:asciiTheme="majorHAnsi" w:hAnsiTheme="majorHAnsi" w:cstheme="majorHAnsi"/>
        </w:rPr>
        <w:t xml:space="preserve">  </w:t>
      </w:r>
      <w:r w:rsidR="009566FD" w:rsidRPr="00DD4E25">
        <w:rPr>
          <w:rFonts w:asciiTheme="majorHAnsi" w:hAnsiTheme="majorHAnsi" w:cstheme="majorHAnsi"/>
        </w:rPr>
        <w:t xml:space="preserve">  </w:t>
      </w:r>
      <w:r w:rsidR="005C116E" w:rsidRPr="00DD4E25">
        <w:rPr>
          <w:rFonts w:asciiTheme="majorHAnsi" w:hAnsiTheme="majorHAnsi" w:cstheme="majorHAnsi"/>
        </w:rPr>
        <w:t xml:space="preserve"> </w:t>
      </w:r>
      <w:r w:rsidR="00AA1807" w:rsidRPr="00DD4E25">
        <w:rPr>
          <w:rFonts w:asciiTheme="majorHAnsi" w:hAnsiTheme="majorHAnsi" w:cstheme="majorHAnsi"/>
        </w:rPr>
        <w:t xml:space="preserve"> </w:t>
      </w:r>
      <w:r w:rsidR="009566FD" w:rsidRPr="00DD4E25">
        <w:rPr>
          <w:rFonts w:asciiTheme="majorHAnsi" w:hAnsiTheme="majorHAnsi" w:cstheme="majorHAnsi"/>
        </w:rPr>
        <w:t>70.800,18</w:t>
      </w:r>
      <w:r w:rsidR="005C116E" w:rsidRPr="00DD4E25">
        <w:rPr>
          <w:rFonts w:asciiTheme="majorHAnsi" w:hAnsiTheme="majorHAnsi" w:cstheme="majorHAnsi"/>
        </w:rPr>
        <w:t xml:space="preserve"> EUR </w:t>
      </w:r>
      <w:r w:rsidR="00E1233A" w:rsidRPr="00DD4E25">
        <w:rPr>
          <w:rFonts w:asciiTheme="majorHAnsi" w:hAnsiTheme="majorHAnsi" w:cstheme="majorHAnsi"/>
        </w:rPr>
        <w:br/>
      </w:r>
      <w:r w:rsidRPr="00DD4E25">
        <w:rPr>
          <w:rFonts w:asciiTheme="majorHAnsi" w:hAnsiTheme="majorHAnsi" w:cstheme="majorHAnsi"/>
        </w:rPr>
        <w:t>-</w:t>
      </w:r>
      <w:r w:rsidR="001E43B0" w:rsidRPr="00DD4E25">
        <w:rPr>
          <w:rFonts w:asciiTheme="majorHAnsi" w:hAnsiTheme="majorHAnsi" w:cstheme="majorHAnsi"/>
        </w:rPr>
        <w:t xml:space="preserve"> </w:t>
      </w:r>
      <w:r w:rsidR="00E1233A" w:rsidRPr="00DD4E25">
        <w:rPr>
          <w:rFonts w:asciiTheme="majorHAnsi" w:hAnsiTheme="majorHAnsi" w:cstheme="majorHAnsi"/>
        </w:rPr>
        <w:t xml:space="preserve">Prihodi od prodaje proizvoda i robe </w:t>
      </w:r>
      <w:r w:rsidR="0036057C" w:rsidRPr="00DD4E25">
        <w:rPr>
          <w:rFonts w:asciiTheme="majorHAnsi" w:hAnsiTheme="majorHAnsi" w:cstheme="majorHAnsi"/>
        </w:rPr>
        <w:t xml:space="preserve">te pruženih usluga       </w:t>
      </w:r>
      <w:r w:rsidR="00043665" w:rsidRPr="00DD4E25">
        <w:rPr>
          <w:rFonts w:asciiTheme="majorHAnsi" w:hAnsiTheme="majorHAnsi" w:cstheme="majorHAnsi"/>
        </w:rPr>
        <w:t xml:space="preserve">   </w:t>
      </w:r>
      <w:r w:rsidR="005C116E" w:rsidRPr="00DD4E25">
        <w:rPr>
          <w:rFonts w:asciiTheme="majorHAnsi" w:hAnsiTheme="majorHAnsi" w:cstheme="majorHAnsi"/>
        </w:rPr>
        <w:t xml:space="preserve">   </w:t>
      </w:r>
      <w:r w:rsidR="00AA1807" w:rsidRPr="00DD4E25">
        <w:rPr>
          <w:rFonts w:asciiTheme="majorHAnsi" w:hAnsiTheme="majorHAnsi" w:cstheme="majorHAnsi"/>
        </w:rPr>
        <w:t xml:space="preserve">   </w:t>
      </w:r>
      <w:r w:rsidR="009566FD" w:rsidRPr="00DD4E25">
        <w:rPr>
          <w:rFonts w:asciiTheme="majorHAnsi" w:hAnsiTheme="majorHAnsi" w:cstheme="majorHAnsi"/>
        </w:rPr>
        <w:t>99.541,45</w:t>
      </w:r>
      <w:r w:rsidR="005C116E" w:rsidRPr="00DD4E25">
        <w:rPr>
          <w:rFonts w:asciiTheme="majorHAnsi" w:hAnsiTheme="majorHAnsi" w:cstheme="majorHAnsi"/>
        </w:rPr>
        <w:t xml:space="preserve"> EUR</w:t>
      </w:r>
      <w:r w:rsidR="00ED0DFA" w:rsidRPr="00DD4E25">
        <w:rPr>
          <w:rFonts w:asciiTheme="majorHAnsi" w:hAnsiTheme="majorHAnsi" w:cstheme="majorHAnsi"/>
        </w:rPr>
        <w:br/>
      </w:r>
      <w:r w:rsidR="005C116E" w:rsidRPr="00DD4E25">
        <w:rPr>
          <w:rFonts w:asciiTheme="majorHAnsi" w:eastAsia="Times New Roman" w:hAnsiTheme="majorHAnsi" w:cstheme="majorHAnsi"/>
          <w:lang w:eastAsia="hr-HR"/>
        </w:rPr>
        <w:t xml:space="preserve">- Tekuće pomoći od institucija i tijela EU  - </w:t>
      </w:r>
      <w:r w:rsidR="000C1DBD" w:rsidRPr="00DD4E25">
        <w:rPr>
          <w:rFonts w:asciiTheme="majorHAnsi" w:eastAsia="Times New Roman" w:hAnsiTheme="majorHAnsi" w:cstheme="majorHAnsi"/>
          <w:lang w:eastAsia="hr-HR"/>
        </w:rPr>
        <w:br/>
        <w:t xml:space="preserve"> Sredstva iz Nacionalnog plana</w:t>
      </w:r>
      <w:r w:rsidR="005C116E" w:rsidRPr="00DD4E25">
        <w:rPr>
          <w:rFonts w:asciiTheme="majorHAnsi" w:eastAsia="Times New Roman" w:hAnsiTheme="majorHAnsi" w:cstheme="majorHAnsi"/>
          <w:lang w:eastAsia="hr-HR"/>
        </w:rPr>
        <w:br/>
        <w:t>oporavka</w:t>
      </w:r>
      <w:r w:rsidR="001E43B0" w:rsidRPr="00DD4E25">
        <w:rPr>
          <w:rFonts w:asciiTheme="majorHAnsi" w:eastAsia="Times New Roman" w:hAnsiTheme="majorHAnsi" w:cstheme="majorHAnsi"/>
          <w:lang w:eastAsia="hr-HR"/>
        </w:rPr>
        <w:t xml:space="preserve"> i otpornosti 2021.-2026.                                                     </w:t>
      </w:r>
      <w:r w:rsidR="00AA1807" w:rsidRPr="00DD4E25">
        <w:rPr>
          <w:rFonts w:asciiTheme="majorHAnsi" w:eastAsia="Times New Roman" w:hAnsiTheme="majorHAnsi" w:cstheme="majorHAnsi"/>
          <w:lang w:eastAsia="hr-HR"/>
        </w:rPr>
        <w:t xml:space="preserve"> </w:t>
      </w:r>
      <w:r w:rsidR="005C116E" w:rsidRPr="00DD4E25">
        <w:rPr>
          <w:rFonts w:asciiTheme="majorHAnsi" w:eastAsia="Times New Roman" w:hAnsiTheme="majorHAnsi" w:cstheme="majorHAnsi"/>
          <w:lang w:eastAsia="hr-HR"/>
        </w:rPr>
        <w:t xml:space="preserve"> </w:t>
      </w:r>
      <w:r w:rsidR="009566FD" w:rsidRPr="00DD4E25">
        <w:rPr>
          <w:rFonts w:asciiTheme="majorHAnsi" w:eastAsia="Times New Roman" w:hAnsiTheme="majorHAnsi" w:cstheme="majorHAnsi"/>
          <w:lang w:eastAsia="hr-HR"/>
        </w:rPr>
        <w:t>162.056,00</w:t>
      </w:r>
      <w:r w:rsidR="005C116E" w:rsidRPr="00DD4E25">
        <w:rPr>
          <w:rFonts w:asciiTheme="majorHAnsi" w:eastAsia="Times New Roman" w:hAnsiTheme="majorHAnsi" w:cstheme="majorHAnsi"/>
          <w:lang w:eastAsia="hr-HR"/>
        </w:rPr>
        <w:t xml:space="preserve"> EUR</w:t>
      </w:r>
      <w:r w:rsidR="00AA1807" w:rsidRPr="00DD4E25">
        <w:rPr>
          <w:rFonts w:asciiTheme="majorHAnsi" w:eastAsia="Times New Roman" w:hAnsiTheme="majorHAnsi" w:cstheme="majorHAnsi"/>
          <w:lang w:eastAsia="hr-HR"/>
        </w:rPr>
        <w:br/>
        <w:t xml:space="preserve">- </w:t>
      </w:r>
      <w:r w:rsidR="001E43B0" w:rsidRPr="00DD4E25">
        <w:rPr>
          <w:rFonts w:asciiTheme="majorHAnsi" w:eastAsia="Times New Roman" w:hAnsiTheme="majorHAnsi" w:cstheme="majorHAnsi"/>
          <w:lang w:eastAsia="hr-HR"/>
        </w:rPr>
        <w:t xml:space="preserve"> </w:t>
      </w:r>
      <w:r w:rsidR="00AA1807" w:rsidRPr="00DD4E25">
        <w:rPr>
          <w:rFonts w:asciiTheme="majorHAnsi" w:eastAsia="Times New Roman" w:hAnsiTheme="majorHAnsi" w:cstheme="majorHAnsi"/>
          <w:lang w:eastAsia="hr-HR"/>
        </w:rPr>
        <w:t xml:space="preserve">Ostali nespomenuti prihodi                                            </w:t>
      </w:r>
      <w:r w:rsidR="009566FD" w:rsidRPr="00DD4E25">
        <w:rPr>
          <w:rFonts w:asciiTheme="majorHAnsi" w:eastAsia="Times New Roman" w:hAnsiTheme="majorHAnsi" w:cstheme="majorHAnsi"/>
          <w:lang w:eastAsia="hr-HR"/>
        </w:rPr>
        <w:t xml:space="preserve">                     11.740,54</w:t>
      </w:r>
      <w:r w:rsidR="00AA1807" w:rsidRPr="00DD4E25">
        <w:rPr>
          <w:rFonts w:asciiTheme="majorHAnsi" w:eastAsia="Times New Roman" w:hAnsiTheme="majorHAnsi" w:cstheme="majorHAnsi"/>
          <w:lang w:eastAsia="hr-HR"/>
        </w:rPr>
        <w:t xml:space="preserve"> EUR</w:t>
      </w:r>
      <w:r w:rsidR="00AA1807" w:rsidRPr="00DD4E25">
        <w:rPr>
          <w:rFonts w:asciiTheme="majorHAnsi" w:eastAsia="Times New Roman" w:hAnsiTheme="majorHAnsi" w:cstheme="majorHAnsi"/>
          <w:lang w:eastAsia="hr-HR"/>
        </w:rPr>
        <w:br/>
      </w:r>
      <w:r w:rsidRPr="00DD4E25">
        <w:rPr>
          <w:rFonts w:asciiTheme="majorHAnsi" w:eastAsia="Times New Roman" w:hAnsiTheme="majorHAnsi" w:cstheme="majorHAnsi"/>
          <w:lang w:eastAsia="hr-HR"/>
        </w:rPr>
        <w:t>-</w:t>
      </w:r>
      <w:r w:rsidR="001E43B0" w:rsidRPr="00DD4E25">
        <w:rPr>
          <w:rFonts w:asciiTheme="majorHAnsi" w:eastAsia="Times New Roman" w:hAnsiTheme="majorHAnsi" w:cstheme="majorHAnsi"/>
          <w:lang w:eastAsia="hr-HR"/>
        </w:rPr>
        <w:t xml:space="preserve"> </w:t>
      </w:r>
      <w:r w:rsidR="00ED0DFA" w:rsidRPr="00DD4E25">
        <w:rPr>
          <w:rFonts w:asciiTheme="majorHAnsi" w:eastAsia="Times New Roman" w:hAnsiTheme="majorHAnsi" w:cstheme="majorHAnsi"/>
          <w:lang w:eastAsia="hr-HR"/>
        </w:rPr>
        <w:t xml:space="preserve">Tekuće pomoći od međunarodnih organizacija </w:t>
      </w:r>
      <w:r w:rsidR="00ED0DFA" w:rsidRPr="00DD4E25">
        <w:rPr>
          <w:rFonts w:asciiTheme="majorHAnsi" w:eastAsia="Times New Roman" w:hAnsiTheme="majorHAnsi" w:cstheme="majorHAnsi"/>
          <w:lang w:eastAsia="hr-HR"/>
        </w:rPr>
        <w:br/>
        <w:t xml:space="preserve">( </w:t>
      </w:r>
      <w:r w:rsidR="005C116E" w:rsidRPr="00DD4E25">
        <w:rPr>
          <w:rFonts w:asciiTheme="majorHAnsi" w:eastAsia="Times New Roman" w:hAnsiTheme="majorHAnsi" w:cstheme="majorHAnsi"/>
          <w:lang w:eastAsia="hr-HR"/>
        </w:rPr>
        <w:t>U</w:t>
      </w:r>
      <w:r w:rsidR="00ED0DFA" w:rsidRPr="00DD4E25">
        <w:rPr>
          <w:rFonts w:asciiTheme="majorHAnsi" w:eastAsia="Times New Roman" w:hAnsiTheme="majorHAnsi" w:cstheme="majorHAnsi"/>
          <w:lang w:eastAsia="hr-HR"/>
        </w:rPr>
        <w:t>govorena suradnj</w:t>
      </w:r>
      <w:r w:rsidR="005C116E" w:rsidRPr="00DD4E25">
        <w:rPr>
          <w:rFonts w:asciiTheme="majorHAnsi" w:eastAsia="Times New Roman" w:hAnsiTheme="majorHAnsi" w:cstheme="majorHAnsi"/>
          <w:lang w:eastAsia="hr-HR"/>
        </w:rPr>
        <w:t>a</w:t>
      </w:r>
      <w:r w:rsidR="00ED0DFA" w:rsidRPr="00DD4E25">
        <w:rPr>
          <w:rFonts w:asciiTheme="majorHAnsi" w:eastAsia="Times New Roman" w:hAnsiTheme="majorHAnsi" w:cstheme="majorHAnsi"/>
          <w:lang w:eastAsia="hr-HR"/>
        </w:rPr>
        <w:t xml:space="preserve"> između  Instituta za hrvatski  jezik</w:t>
      </w:r>
      <w:r w:rsidRPr="00DD4E25">
        <w:rPr>
          <w:rFonts w:asciiTheme="majorHAnsi" w:eastAsia="Times New Roman" w:hAnsiTheme="majorHAnsi" w:cstheme="majorHAnsi"/>
          <w:lang w:eastAsia="hr-HR"/>
        </w:rPr>
        <w:t xml:space="preserve"> </w:t>
      </w:r>
      <w:r w:rsidR="009566FD" w:rsidRPr="00DD4E25">
        <w:rPr>
          <w:rFonts w:asciiTheme="majorHAnsi" w:eastAsia="Times New Roman" w:hAnsiTheme="majorHAnsi" w:cstheme="majorHAnsi"/>
          <w:lang w:eastAsia="hr-HR"/>
        </w:rPr>
        <w:t xml:space="preserve">                   1.619,47 EUR</w:t>
      </w:r>
      <w:r w:rsidR="005C116E" w:rsidRPr="00DD4E25">
        <w:rPr>
          <w:rFonts w:asciiTheme="majorHAnsi" w:eastAsia="Times New Roman" w:hAnsiTheme="majorHAnsi" w:cstheme="majorHAnsi"/>
          <w:lang w:eastAsia="hr-HR"/>
        </w:rPr>
        <w:br/>
        <w:t xml:space="preserve"> i</w:t>
      </w:r>
      <w:r w:rsidR="00ED0DFA" w:rsidRPr="00DD4E25">
        <w:rPr>
          <w:rFonts w:asciiTheme="majorHAnsi" w:eastAsia="Times New Roman" w:hAnsiTheme="majorHAnsi" w:cstheme="majorHAnsi"/>
          <w:lang w:eastAsia="hr-HR"/>
        </w:rPr>
        <w:t xml:space="preserve"> University </w:t>
      </w:r>
      <w:proofErr w:type="spellStart"/>
      <w:r w:rsidR="00ED0DFA" w:rsidRPr="00DD4E25">
        <w:rPr>
          <w:rFonts w:asciiTheme="majorHAnsi" w:eastAsia="Times New Roman" w:hAnsiTheme="majorHAnsi" w:cstheme="majorHAnsi"/>
          <w:lang w:eastAsia="hr-HR"/>
        </w:rPr>
        <w:t>of</w:t>
      </w:r>
      <w:proofErr w:type="spellEnd"/>
      <w:r w:rsidR="00ED0DFA" w:rsidRPr="00DD4E25">
        <w:rPr>
          <w:rFonts w:asciiTheme="majorHAnsi" w:eastAsia="Times New Roman" w:hAnsiTheme="majorHAnsi" w:cstheme="majorHAnsi"/>
          <w:lang w:eastAsia="hr-HR"/>
        </w:rPr>
        <w:t xml:space="preserve"> Sheffield, (Engleska).</w:t>
      </w:r>
      <w:r w:rsidR="00F93EF4" w:rsidRPr="00DD4E25">
        <w:rPr>
          <w:rFonts w:asciiTheme="majorHAnsi" w:eastAsia="Times New Roman" w:hAnsiTheme="majorHAnsi" w:cstheme="majorHAnsi"/>
          <w:lang w:eastAsia="hr-HR"/>
        </w:rPr>
        <w:t xml:space="preserve">  </w:t>
      </w:r>
      <w:r w:rsidR="0044109E" w:rsidRPr="00DD4E25">
        <w:rPr>
          <w:rFonts w:asciiTheme="majorHAnsi" w:eastAsia="Times New Roman" w:hAnsiTheme="majorHAnsi" w:cstheme="majorHAnsi"/>
          <w:lang w:eastAsia="hr-HR"/>
        </w:rPr>
        <w:br/>
      </w:r>
      <w:r w:rsidR="005C116E" w:rsidRPr="00DD4E25">
        <w:rPr>
          <w:rFonts w:asciiTheme="majorHAnsi" w:eastAsia="Times New Roman" w:hAnsiTheme="majorHAnsi" w:cstheme="majorHAnsi"/>
          <w:lang w:eastAsia="hr-HR"/>
        </w:rPr>
        <w:lastRenderedPageBreak/>
        <w:t xml:space="preserve">                                                                                                                   </w:t>
      </w:r>
      <w:r w:rsidR="00AA1807" w:rsidRPr="00DD4E25">
        <w:rPr>
          <w:rFonts w:asciiTheme="majorHAnsi" w:eastAsia="Times New Roman" w:hAnsiTheme="majorHAnsi" w:cstheme="majorHAnsi"/>
          <w:lang w:eastAsia="hr-HR"/>
        </w:rPr>
        <w:t xml:space="preserve"> </w:t>
      </w:r>
      <w:r w:rsidR="001E43B0" w:rsidRPr="00DD4E25">
        <w:rPr>
          <w:rFonts w:asciiTheme="majorHAnsi" w:eastAsia="Times New Roman" w:hAnsiTheme="majorHAnsi" w:cstheme="majorHAnsi"/>
          <w:lang w:eastAsia="hr-HR"/>
        </w:rPr>
        <w:t xml:space="preserve">  </w:t>
      </w:r>
      <w:r w:rsidRPr="00DD4E25">
        <w:rPr>
          <w:rFonts w:asciiTheme="majorHAnsi" w:eastAsia="Times New Roman" w:hAnsiTheme="majorHAnsi" w:cstheme="majorHAnsi"/>
          <w:lang w:eastAsia="hr-HR"/>
        </w:rPr>
        <w:br/>
      </w:r>
    </w:p>
    <w:p w:rsidR="0044109E" w:rsidRPr="00DD4E25" w:rsidRDefault="00EC5B88" w:rsidP="006E6A66">
      <w:pPr>
        <w:pStyle w:val="NoSpacing"/>
        <w:rPr>
          <w:rFonts w:asciiTheme="majorHAnsi" w:eastAsia="Times New Roman" w:hAnsiTheme="majorHAnsi" w:cstheme="majorHAnsi"/>
          <w:lang w:eastAsia="hr-HR"/>
        </w:rPr>
      </w:pPr>
      <w:r w:rsidRPr="00DD4E25">
        <w:rPr>
          <w:rFonts w:asciiTheme="majorHAnsi" w:eastAsia="Times New Roman" w:hAnsiTheme="majorHAnsi" w:cstheme="majorHAnsi"/>
          <w:lang w:eastAsia="hr-HR"/>
        </w:rPr>
        <w:t>-</w:t>
      </w:r>
      <w:r w:rsidR="001E43B0" w:rsidRPr="00DD4E25">
        <w:rPr>
          <w:rFonts w:asciiTheme="majorHAnsi" w:eastAsia="Times New Roman" w:hAnsiTheme="majorHAnsi" w:cstheme="majorHAnsi"/>
          <w:lang w:eastAsia="hr-HR"/>
        </w:rPr>
        <w:t xml:space="preserve"> </w:t>
      </w:r>
      <w:r w:rsidRPr="00DD4E25">
        <w:rPr>
          <w:rFonts w:asciiTheme="majorHAnsi" w:eastAsia="Times New Roman" w:hAnsiTheme="majorHAnsi" w:cstheme="majorHAnsi"/>
          <w:lang w:eastAsia="hr-HR"/>
        </w:rPr>
        <w:t>Tekuće donacije</w:t>
      </w:r>
    </w:p>
    <w:p w:rsidR="00E1233A" w:rsidRPr="00DD4E25" w:rsidRDefault="00EC5B88" w:rsidP="005E2E7D">
      <w:pPr>
        <w:pStyle w:val="NoSpacing"/>
        <w:rPr>
          <w:rFonts w:asciiTheme="majorHAnsi" w:eastAsia="Times New Roman" w:hAnsiTheme="majorHAnsi" w:cstheme="majorHAnsi"/>
          <w:sz w:val="18"/>
          <w:szCs w:val="18"/>
          <w:lang w:eastAsia="hr-HR"/>
        </w:rPr>
      </w:pPr>
      <w:r w:rsidRPr="00DD4E25">
        <w:rPr>
          <w:rFonts w:asciiTheme="majorHAnsi" w:eastAsia="Times New Roman" w:hAnsiTheme="majorHAnsi" w:cstheme="majorHAnsi"/>
          <w:lang w:eastAsia="hr-HR"/>
        </w:rPr>
        <w:t xml:space="preserve"> </w:t>
      </w:r>
      <w:r w:rsidR="005E2E7D" w:rsidRPr="00DD4E25">
        <w:rPr>
          <w:rFonts w:asciiTheme="majorHAnsi" w:eastAsia="Times New Roman" w:hAnsiTheme="majorHAnsi" w:cstheme="majorHAnsi"/>
          <w:i/>
          <w:lang w:eastAsia="hr-HR"/>
        </w:rPr>
        <w:t>Zaklada Adris sredstva za projekt</w:t>
      </w:r>
      <w:r w:rsidR="005E2E7D" w:rsidRPr="00DD4E25">
        <w:rPr>
          <w:rFonts w:asciiTheme="majorHAnsi" w:eastAsia="Times New Roman" w:hAnsiTheme="majorHAnsi" w:cstheme="majorHAnsi"/>
          <w:i/>
          <w:lang w:eastAsia="hr-HR"/>
        </w:rPr>
        <w:br/>
        <w:t xml:space="preserve"> Rekonstrukcija </w:t>
      </w:r>
      <w:proofErr w:type="spellStart"/>
      <w:r w:rsidR="005E2E7D" w:rsidRPr="00DD4E25">
        <w:rPr>
          <w:rFonts w:asciiTheme="majorHAnsi" w:eastAsia="Times New Roman" w:hAnsiTheme="majorHAnsi" w:cstheme="majorHAnsi"/>
          <w:i/>
          <w:lang w:eastAsia="hr-HR"/>
        </w:rPr>
        <w:t>Kristijanovićeve</w:t>
      </w:r>
      <w:proofErr w:type="spellEnd"/>
      <w:r w:rsidR="005E2E7D" w:rsidRPr="00DD4E25">
        <w:rPr>
          <w:rFonts w:asciiTheme="majorHAnsi" w:eastAsia="Times New Roman" w:hAnsiTheme="majorHAnsi" w:cstheme="majorHAnsi"/>
          <w:i/>
          <w:lang w:eastAsia="hr-HR"/>
        </w:rPr>
        <w:t xml:space="preserve"> Biblije</w:t>
      </w:r>
      <w:r w:rsidR="005E2E7D" w:rsidRPr="00DD4E25">
        <w:rPr>
          <w:rFonts w:asciiTheme="majorHAnsi" w:eastAsia="Times New Roman" w:hAnsiTheme="majorHAnsi" w:cstheme="majorHAnsi"/>
          <w:i/>
          <w:lang w:eastAsia="hr-HR"/>
        </w:rPr>
        <w:br/>
        <w:t xml:space="preserve">  -donacija prema ugovoru</w:t>
      </w:r>
      <w:r w:rsidR="000C1DBD" w:rsidRPr="00DD4E25">
        <w:rPr>
          <w:rFonts w:asciiTheme="majorHAnsi" w:eastAsia="Times New Roman" w:hAnsiTheme="majorHAnsi" w:cstheme="majorHAnsi"/>
          <w:lang w:eastAsia="hr-HR"/>
        </w:rPr>
        <w:t xml:space="preserve">, </w:t>
      </w:r>
      <w:r w:rsidR="003E783D">
        <w:rPr>
          <w:rFonts w:asciiTheme="majorHAnsi" w:eastAsia="Times New Roman" w:hAnsiTheme="majorHAnsi" w:cstheme="majorHAnsi"/>
          <w:lang w:eastAsia="hr-HR"/>
        </w:rPr>
        <w:t xml:space="preserve">Zaklada </w:t>
      </w:r>
      <w:proofErr w:type="spellStart"/>
      <w:r w:rsidR="000C1DBD" w:rsidRPr="003E783D">
        <w:rPr>
          <w:rFonts w:asciiTheme="majorHAnsi" w:eastAsia="Times New Roman" w:hAnsiTheme="majorHAnsi" w:cstheme="majorHAnsi"/>
          <w:i/>
          <w:lang w:eastAsia="hr-HR"/>
        </w:rPr>
        <w:t>Hornby</w:t>
      </w:r>
      <w:proofErr w:type="spellEnd"/>
      <w:r w:rsidR="000C1DBD" w:rsidRPr="003E783D">
        <w:rPr>
          <w:rFonts w:asciiTheme="majorHAnsi" w:eastAsia="Times New Roman" w:hAnsiTheme="majorHAnsi" w:cstheme="majorHAnsi"/>
          <w:i/>
          <w:lang w:eastAsia="hr-HR"/>
        </w:rPr>
        <w:t xml:space="preserve"> </w:t>
      </w:r>
      <w:proofErr w:type="spellStart"/>
      <w:r w:rsidR="000C1DBD" w:rsidRPr="003E783D">
        <w:rPr>
          <w:rFonts w:asciiTheme="majorHAnsi" w:eastAsia="Times New Roman" w:hAnsiTheme="majorHAnsi" w:cstheme="majorHAnsi"/>
          <w:i/>
          <w:lang w:eastAsia="hr-HR"/>
        </w:rPr>
        <w:t>Euralex</w:t>
      </w:r>
      <w:proofErr w:type="spellEnd"/>
      <w:r w:rsidR="000C1DBD" w:rsidRPr="003E783D">
        <w:rPr>
          <w:rFonts w:asciiTheme="majorHAnsi" w:eastAsia="Times New Roman" w:hAnsiTheme="majorHAnsi" w:cstheme="majorHAnsi"/>
          <w:i/>
          <w:lang w:eastAsia="hr-HR"/>
        </w:rPr>
        <w:t xml:space="preserve"> 2024</w:t>
      </w:r>
      <w:r w:rsidR="000C1DBD" w:rsidRPr="00DD4E25">
        <w:rPr>
          <w:rFonts w:asciiTheme="majorHAnsi" w:eastAsia="Times New Roman" w:hAnsiTheme="majorHAnsi" w:cstheme="majorHAnsi"/>
          <w:lang w:eastAsia="hr-HR"/>
        </w:rPr>
        <w:t>.</w:t>
      </w:r>
      <w:r w:rsidR="005E2E7D" w:rsidRPr="00DD4E25">
        <w:rPr>
          <w:rFonts w:asciiTheme="majorHAnsi" w:eastAsia="Times New Roman" w:hAnsiTheme="majorHAnsi" w:cstheme="majorHAnsi"/>
          <w:lang w:eastAsia="hr-HR"/>
        </w:rPr>
        <w:t xml:space="preserve">         </w:t>
      </w:r>
      <w:r w:rsidR="000C1DBD" w:rsidRPr="00DD4E25">
        <w:rPr>
          <w:rFonts w:asciiTheme="majorHAnsi" w:eastAsia="Times New Roman" w:hAnsiTheme="majorHAnsi" w:cstheme="majorHAnsi"/>
          <w:lang w:eastAsia="hr-HR"/>
        </w:rPr>
        <w:t xml:space="preserve">                  </w:t>
      </w:r>
      <w:r w:rsidR="005E2E7D" w:rsidRPr="00DD4E25">
        <w:rPr>
          <w:rFonts w:asciiTheme="majorHAnsi" w:eastAsia="Times New Roman" w:hAnsiTheme="majorHAnsi" w:cstheme="majorHAnsi"/>
          <w:lang w:eastAsia="hr-HR"/>
        </w:rPr>
        <w:t xml:space="preserve">     </w:t>
      </w:r>
      <w:r w:rsidR="000C1DBD" w:rsidRPr="00DD4E25">
        <w:rPr>
          <w:rFonts w:asciiTheme="majorHAnsi" w:eastAsia="Times New Roman" w:hAnsiTheme="majorHAnsi" w:cstheme="majorHAnsi"/>
          <w:lang w:eastAsia="hr-HR"/>
        </w:rPr>
        <w:t>10.295,07</w:t>
      </w:r>
      <w:r w:rsidR="005C116E" w:rsidRPr="00DD4E25">
        <w:rPr>
          <w:rFonts w:asciiTheme="majorHAnsi" w:eastAsia="Times New Roman" w:hAnsiTheme="majorHAnsi" w:cstheme="majorHAnsi"/>
          <w:lang w:eastAsia="hr-HR"/>
        </w:rPr>
        <w:t xml:space="preserve"> EUR</w:t>
      </w:r>
      <w:r w:rsidR="00F93EF4" w:rsidRPr="00DD4E25">
        <w:rPr>
          <w:rFonts w:asciiTheme="majorHAnsi" w:eastAsia="Times New Roman" w:hAnsiTheme="majorHAnsi" w:cstheme="majorHAnsi"/>
          <w:sz w:val="18"/>
          <w:szCs w:val="18"/>
          <w:lang w:eastAsia="hr-HR"/>
        </w:rPr>
        <w:br/>
      </w:r>
      <w:r w:rsidR="00E1233A" w:rsidRPr="00DD4E25">
        <w:rPr>
          <w:rFonts w:asciiTheme="majorHAnsi" w:hAnsiTheme="majorHAnsi" w:cstheme="majorHAnsi"/>
        </w:rPr>
        <w:br/>
      </w:r>
      <w:r w:rsidRPr="00DD4E25">
        <w:rPr>
          <w:rFonts w:asciiTheme="majorHAnsi" w:hAnsiTheme="majorHAnsi" w:cstheme="majorHAnsi"/>
        </w:rPr>
        <w:t>-</w:t>
      </w:r>
      <w:r w:rsidR="001E43B0" w:rsidRPr="00DD4E25">
        <w:rPr>
          <w:rFonts w:asciiTheme="majorHAnsi" w:hAnsiTheme="majorHAnsi" w:cstheme="majorHAnsi"/>
        </w:rPr>
        <w:t xml:space="preserve"> </w:t>
      </w:r>
      <w:r w:rsidR="00E1233A" w:rsidRPr="00DD4E25">
        <w:rPr>
          <w:rFonts w:asciiTheme="majorHAnsi" w:hAnsiTheme="majorHAnsi" w:cstheme="majorHAnsi"/>
        </w:rPr>
        <w:t>Prihodi iz nadl</w:t>
      </w:r>
      <w:r w:rsidR="0066093D" w:rsidRPr="00DD4E25">
        <w:rPr>
          <w:rFonts w:asciiTheme="majorHAnsi" w:hAnsiTheme="majorHAnsi" w:cstheme="majorHAnsi"/>
        </w:rPr>
        <w:t>ežnog proračuna</w:t>
      </w:r>
      <w:r w:rsidR="006E6A66" w:rsidRPr="00DD4E25">
        <w:rPr>
          <w:rFonts w:asciiTheme="majorHAnsi" w:hAnsiTheme="majorHAnsi" w:cstheme="majorHAnsi"/>
        </w:rPr>
        <w:br/>
      </w:r>
      <w:r w:rsidR="0066093D" w:rsidRPr="00DD4E25">
        <w:rPr>
          <w:rFonts w:asciiTheme="majorHAnsi" w:hAnsiTheme="majorHAnsi" w:cstheme="majorHAnsi"/>
        </w:rPr>
        <w:t xml:space="preserve"> za financiranje</w:t>
      </w:r>
      <w:r w:rsidR="005E2E7D" w:rsidRPr="00DD4E25">
        <w:rPr>
          <w:rFonts w:asciiTheme="majorHAnsi" w:hAnsiTheme="majorHAnsi" w:cstheme="majorHAnsi"/>
        </w:rPr>
        <w:t xml:space="preserve">  rashoda</w:t>
      </w:r>
      <w:r w:rsidR="00060A74" w:rsidRPr="00DD4E25">
        <w:rPr>
          <w:rFonts w:asciiTheme="majorHAnsi" w:hAnsiTheme="majorHAnsi" w:cstheme="majorHAnsi"/>
        </w:rPr>
        <w:t xml:space="preserve">    </w:t>
      </w:r>
      <w:r w:rsidR="005C116E" w:rsidRPr="00DD4E25">
        <w:rPr>
          <w:rFonts w:asciiTheme="majorHAnsi" w:hAnsiTheme="majorHAnsi" w:cstheme="majorHAnsi"/>
        </w:rPr>
        <w:t xml:space="preserve">    </w:t>
      </w:r>
      <w:r w:rsidR="00060A74" w:rsidRPr="00DD4E25">
        <w:rPr>
          <w:rFonts w:asciiTheme="majorHAnsi" w:hAnsiTheme="majorHAnsi" w:cstheme="majorHAnsi"/>
        </w:rPr>
        <w:t xml:space="preserve">   </w:t>
      </w:r>
      <w:r w:rsidR="00F93EF4" w:rsidRPr="00DD4E25">
        <w:rPr>
          <w:rFonts w:asciiTheme="majorHAnsi" w:hAnsiTheme="majorHAnsi" w:cstheme="majorHAnsi"/>
        </w:rPr>
        <w:t xml:space="preserve"> </w:t>
      </w:r>
      <w:r w:rsidRPr="00DD4E25">
        <w:rPr>
          <w:rFonts w:asciiTheme="majorHAnsi" w:hAnsiTheme="majorHAnsi" w:cstheme="majorHAnsi"/>
        </w:rPr>
        <w:t xml:space="preserve">  </w:t>
      </w:r>
      <w:r w:rsidR="006E6A66" w:rsidRPr="00DD4E25">
        <w:rPr>
          <w:rFonts w:asciiTheme="majorHAnsi" w:hAnsiTheme="majorHAnsi" w:cstheme="majorHAnsi"/>
        </w:rPr>
        <w:t xml:space="preserve">                                               </w:t>
      </w:r>
      <w:r w:rsidR="00E339A6" w:rsidRPr="00DD4E25">
        <w:rPr>
          <w:rFonts w:asciiTheme="majorHAnsi" w:hAnsiTheme="majorHAnsi" w:cstheme="majorHAnsi"/>
        </w:rPr>
        <w:t xml:space="preserve">      </w:t>
      </w:r>
      <w:r w:rsidR="006E6A66" w:rsidRPr="00DD4E25">
        <w:rPr>
          <w:rFonts w:asciiTheme="majorHAnsi" w:hAnsiTheme="majorHAnsi" w:cstheme="majorHAnsi"/>
        </w:rPr>
        <w:t xml:space="preserve"> </w:t>
      </w:r>
      <w:r w:rsidR="00AA1807" w:rsidRPr="00DD4E25">
        <w:rPr>
          <w:rFonts w:asciiTheme="majorHAnsi" w:hAnsiTheme="majorHAnsi" w:cstheme="majorHAnsi"/>
        </w:rPr>
        <w:t xml:space="preserve">   </w:t>
      </w:r>
      <w:r w:rsidR="000C1DBD" w:rsidRPr="00DD4E25">
        <w:rPr>
          <w:rFonts w:asciiTheme="majorHAnsi" w:hAnsiTheme="majorHAnsi" w:cstheme="majorHAnsi"/>
        </w:rPr>
        <w:t xml:space="preserve">2.266.005,41 </w:t>
      </w:r>
      <w:r w:rsidR="005C116E" w:rsidRPr="00DD4E25">
        <w:rPr>
          <w:rFonts w:asciiTheme="majorHAnsi" w:hAnsiTheme="majorHAnsi" w:cstheme="majorHAnsi"/>
        </w:rPr>
        <w:t>EUR</w:t>
      </w:r>
      <w:r w:rsidR="00E1233A" w:rsidRPr="00DD4E25">
        <w:rPr>
          <w:rFonts w:asciiTheme="majorHAnsi" w:hAnsiTheme="majorHAnsi" w:cstheme="majorHAnsi"/>
        </w:rPr>
        <w:t xml:space="preserve">          </w:t>
      </w:r>
      <w:r w:rsidR="0036057C" w:rsidRPr="00DD4E25">
        <w:rPr>
          <w:rFonts w:asciiTheme="majorHAnsi" w:hAnsiTheme="majorHAnsi" w:cstheme="majorHAnsi"/>
        </w:rPr>
        <w:t xml:space="preserve">                       </w:t>
      </w:r>
      <w:r w:rsidR="00E1233A" w:rsidRPr="00DD4E25">
        <w:rPr>
          <w:rFonts w:asciiTheme="majorHAnsi" w:hAnsiTheme="majorHAnsi" w:cstheme="majorHAnsi"/>
        </w:rPr>
        <w:br/>
      </w:r>
      <w:r w:rsidR="005C116E" w:rsidRPr="00DD4E25">
        <w:rPr>
          <w:rFonts w:asciiTheme="majorHAnsi" w:eastAsia="Times New Roman" w:hAnsiTheme="majorHAnsi" w:cstheme="majorHAnsi"/>
          <w:sz w:val="18"/>
          <w:szCs w:val="18"/>
          <w:lang w:eastAsia="hr-HR"/>
        </w:rPr>
        <w:t xml:space="preserve"> </w:t>
      </w:r>
      <w:r w:rsidR="00AA1807" w:rsidRPr="00DD4E25">
        <w:rPr>
          <w:rFonts w:asciiTheme="majorHAnsi" w:eastAsia="Times New Roman" w:hAnsiTheme="majorHAnsi" w:cstheme="majorHAnsi"/>
          <w:sz w:val="18"/>
          <w:szCs w:val="18"/>
          <w:lang w:eastAsia="hr-HR"/>
        </w:rPr>
        <w:t xml:space="preserve"> </w:t>
      </w:r>
    </w:p>
    <w:p w:rsidR="00E1233A" w:rsidRPr="00DD4E25" w:rsidRDefault="00E1233A" w:rsidP="006E6A66">
      <w:pPr>
        <w:pStyle w:val="NoSpacing"/>
        <w:rPr>
          <w:rFonts w:asciiTheme="majorHAnsi" w:hAnsiTheme="majorHAnsi" w:cstheme="majorHAnsi"/>
          <w:b/>
        </w:rPr>
      </w:pPr>
      <w:r w:rsidRPr="00DD4E25">
        <w:rPr>
          <w:rFonts w:asciiTheme="majorHAnsi" w:hAnsiTheme="majorHAnsi" w:cstheme="majorHAnsi"/>
          <w:b/>
        </w:rPr>
        <w:t xml:space="preserve">   UKUPNI PRIHODI :                                                     </w:t>
      </w:r>
      <w:r w:rsidR="00F93EF4" w:rsidRPr="00DD4E25">
        <w:rPr>
          <w:rFonts w:asciiTheme="majorHAnsi" w:hAnsiTheme="majorHAnsi" w:cstheme="majorHAnsi"/>
          <w:b/>
        </w:rPr>
        <w:t xml:space="preserve">            </w:t>
      </w:r>
      <w:r w:rsidR="00EC5B88" w:rsidRPr="00DD4E25">
        <w:rPr>
          <w:rFonts w:asciiTheme="majorHAnsi" w:hAnsiTheme="majorHAnsi" w:cstheme="majorHAnsi"/>
          <w:b/>
        </w:rPr>
        <w:t xml:space="preserve">  </w:t>
      </w:r>
      <w:r w:rsidR="005C116E" w:rsidRPr="00DD4E25">
        <w:rPr>
          <w:rFonts w:asciiTheme="majorHAnsi" w:hAnsiTheme="majorHAnsi" w:cstheme="majorHAnsi"/>
          <w:b/>
        </w:rPr>
        <w:t xml:space="preserve">        </w:t>
      </w:r>
      <w:r w:rsidR="00AA1807" w:rsidRPr="00DD4E25">
        <w:rPr>
          <w:rFonts w:asciiTheme="majorHAnsi" w:hAnsiTheme="majorHAnsi" w:cstheme="majorHAnsi"/>
          <w:b/>
        </w:rPr>
        <w:t xml:space="preserve">   </w:t>
      </w:r>
      <w:r w:rsidR="000C1DBD" w:rsidRPr="00DD4E25">
        <w:rPr>
          <w:rFonts w:asciiTheme="majorHAnsi" w:hAnsiTheme="majorHAnsi" w:cstheme="majorHAnsi"/>
          <w:b/>
        </w:rPr>
        <w:t xml:space="preserve">  2.622.121,29 </w:t>
      </w:r>
      <w:r w:rsidR="005C116E" w:rsidRPr="00DD4E25">
        <w:rPr>
          <w:rFonts w:asciiTheme="majorHAnsi" w:hAnsiTheme="majorHAnsi" w:cstheme="majorHAnsi"/>
          <w:b/>
        </w:rPr>
        <w:t>EUR</w:t>
      </w:r>
    </w:p>
    <w:p w:rsidR="000C1DBD" w:rsidRPr="00DD4E25" w:rsidRDefault="00E60CF7" w:rsidP="006E6A66">
      <w:pPr>
        <w:pStyle w:val="NoSpacing"/>
        <w:rPr>
          <w:rFonts w:asciiTheme="majorHAnsi" w:hAnsiTheme="majorHAnsi" w:cstheme="majorHAnsi"/>
          <w:b/>
        </w:rPr>
      </w:pPr>
      <w:r w:rsidRPr="00DD4E25">
        <w:rPr>
          <w:rFonts w:asciiTheme="majorHAnsi" w:hAnsiTheme="majorHAnsi" w:cstheme="majorHAnsi"/>
          <w:b/>
        </w:rPr>
        <w:t xml:space="preserve">  </w:t>
      </w:r>
    </w:p>
    <w:p w:rsidR="00E1233A" w:rsidRPr="00DD4E25" w:rsidRDefault="00E60CF7" w:rsidP="006E6A66">
      <w:pPr>
        <w:pStyle w:val="NoSpacing"/>
        <w:rPr>
          <w:rFonts w:asciiTheme="majorHAnsi" w:hAnsiTheme="majorHAnsi" w:cstheme="majorHAnsi"/>
          <w:b/>
        </w:rPr>
      </w:pPr>
      <w:r w:rsidRPr="00DD4E25">
        <w:rPr>
          <w:rFonts w:asciiTheme="majorHAnsi" w:hAnsiTheme="majorHAnsi" w:cstheme="majorHAnsi"/>
          <w:b/>
        </w:rPr>
        <w:t xml:space="preserve"> </w:t>
      </w:r>
      <w:r w:rsidR="000111AB" w:rsidRPr="00DD4E25">
        <w:rPr>
          <w:rFonts w:asciiTheme="majorHAnsi" w:hAnsiTheme="majorHAnsi" w:cstheme="majorHAnsi"/>
          <w:b/>
        </w:rPr>
        <w:t xml:space="preserve">RASHODI </w:t>
      </w:r>
      <w:r w:rsidR="000111AB" w:rsidRPr="00DD4E25">
        <w:rPr>
          <w:rFonts w:asciiTheme="majorHAnsi" w:hAnsiTheme="majorHAnsi" w:cstheme="majorHAnsi"/>
          <w:b/>
        </w:rPr>
        <w:br/>
      </w:r>
    </w:p>
    <w:p w:rsidR="000111AB" w:rsidRPr="00DD4E25" w:rsidRDefault="000111AB" w:rsidP="006E6A66">
      <w:pPr>
        <w:pStyle w:val="NoSpacing"/>
        <w:rPr>
          <w:rFonts w:asciiTheme="majorHAnsi" w:hAnsiTheme="majorHAnsi" w:cstheme="majorHAnsi"/>
        </w:rPr>
      </w:pPr>
      <w:r w:rsidRPr="00DD4E25">
        <w:rPr>
          <w:rFonts w:asciiTheme="majorHAnsi" w:hAnsiTheme="majorHAnsi" w:cstheme="majorHAnsi"/>
        </w:rPr>
        <w:t>Ukupni rashodi i izd</w:t>
      </w:r>
      <w:r w:rsidR="0064312F" w:rsidRPr="00DD4E25">
        <w:rPr>
          <w:rFonts w:asciiTheme="majorHAnsi" w:hAnsiTheme="majorHAnsi" w:cstheme="majorHAnsi"/>
        </w:rPr>
        <w:t>a</w:t>
      </w:r>
      <w:r w:rsidR="002B15FA" w:rsidRPr="00DD4E25">
        <w:rPr>
          <w:rFonts w:asciiTheme="majorHAnsi" w:hAnsiTheme="majorHAnsi" w:cstheme="majorHAnsi"/>
        </w:rPr>
        <w:t>ci u razdoblju 01.01.-31.12.202</w:t>
      </w:r>
      <w:r w:rsidR="000C1DBD" w:rsidRPr="00DD4E25">
        <w:rPr>
          <w:rFonts w:asciiTheme="majorHAnsi" w:hAnsiTheme="majorHAnsi" w:cstheme="majorHAnsi"/>
        </w:rPr>
        <w:t>4</w:t>
      </w:r>
      <w:r w:rsidRPr="00DD4E25">
        <w:rPr>
          <w:rFonts w:asciiTheme="majorHAnsi" w:hAnsiTheme="majorHAnsi" w:cstheme="majorHAnsi"/>
        </w:rPr>
        <w:t>.godine ost</w:t>
      </w:r>
      <w:r w:rsidR="005F10B4" w:rsidRPr="00DD4E25">
        <w:rPr>
          <w:rFonts w:asciiTheme="majorHAnsi" w:hAnsiTheme="majorHAnsi" w:cstheme="majorHAnsi"/>
        </w:rPr>
        <w:t>vareni su u iznosu od</w:t>
      </w:r>
      <w:r w:rsidR="005F10B4" w:rsidRPr="00DD4E25">
        <w:rPr>
          <w:rFonts w:asciiTheme="majorHAnsi" w:hAnsiTheme="majorHAnsi" w:cstheme="majorHAnsi"/>
        </w:rPr>
        <w:br/>
      </w:r>
      <w:r w:rsidR="000C1DBD" w:rsidRPr="00DD4E25">
        <w:rPr>
          <w:rFonts w:asciiTheme="majorHAnsi" w:hAnsiTheme="majorHAnsi" w:cstheme="majorHAnsi"/>
        </w:rPr>
        <w:t>2.655.775,36</w:t>
      </w:r>
      <w:r w:rsidR="00AA1807" w:rsidRPr="00DD4E25">
        <w:rPr>
          <w:rFonts w:asciiTheme="majorHAnsi" w:hAnsiTheme="majorHAnsi" w:cstheme="majorHAnsi"/>
        </w:rPr>
        <w:t xml:space="preserve"> EUR</w:t>
      </w:r>
      <w:r w:rsidRPr="00DD4E25">
        <w:rPr>
          <w:rFonts w:asciiTheme="majorHAnsi" w:hAnsiTheme="majorHAnsi" w:cstheme="majorHAnsi"/>
        </w:rPr>
        <w:t xml:space="preserve"> a odnose se na rashode za financiranje rashoda poslovanja i za </w:t>
      </w:r>
      <w:r w:rsidRPr="00DD4E25">
        <w:rPr>
          <w:rFonts w:asciiTheme="majorHAnsi" w:hAnsiTheme="majorHAnsi" w:cstheme="majorHAnsi"/>
        </w:rPr>
        <w:br/>
        <w:t xml:space="preserve">financiranje rashoda nabave nefinancijske imovine . </w:t>
      </w:r>
      <w:r w:rsidR="007D1ADE" w:rsidRPr="00DD4E25">
        <w:rPr>
          <w:rFonts w:asciiTheme="majorHAnsi" w:hAnsiTheme="majorHAnsi" w:cstheme="majorHAnsi"/>
        </w:rPr>
        <w:br/>
      </w:r>
    </w:p>
    <w:p w:rsidR="002D16B7" w:rsidRPr="00DD4E25" w:rsidRDefault="007D1ADE" w:rsidP="006E6A66">
      <w:pPr>
        <w:pStyle w:val="NoSpacing"/>
        <w:rPr>
          <w:rFonts w:asciiTheme="majorHAnsi" w:hAnsiTheme="majorHAnsi" w:cstheme="majorHAnsi"/>
        </w:rPr>
      </w:pPr>
      <w:r w:rsidRPr="00DD4E25">
        <w:rPr>
          <w:rFonts w:asciiTheme="majorHAnsi" w:hAnsiTheme="majorHAnsi" w:cstheme="majorHAnsi"/>
        </w:rPr>
        <w:t xml:space="preserve">Rashodi poslovanja  </w:t>
      </w:r>
      <w:r w:rsidR="00495399" w:rsidRPr="00DD4E25">
        <w:rPr>
          <w:rFonts w:asciiTheme="majorHAnsi" w:hAnsiTheme="majorHAnsi" w:cstheme="majorHAnsi"/>
        </w:rPr>
        <w:t>sastoje se od</w:t>
      </w:r>
      <w:r w:rsidR="00495399" w:rsidRPr="00DD4E25">
        <w:rPr>
          <w:rFonts w:asciiTheme="majorHAnsi" w:hAnsiTheme="majorHAnsi" w:cstheme="majorHAnsi"/>
          <w:b/>
        </w:rPr>
        <w:t>:</w:t>
      </w:r>
      <w:r w:rsidRPr="00DD4E25">
        <w:rPr>
          <w:rFonts w:asciiTheme="majorHAnsi" w:hAnsiTheme="majorHAnsi" w:cstheme="majorHAnsi"/>
          <w:b/>
        </w:rPr>
        <w:t xml:space="preserve">                                                   </w:t>
      </w:r>
      <w:r w:rsidR="00495399" w:rsidRPr="00DD4E25">
        <w:rPr>
          <w:rFonts w:asciiTheme="majorHAnsi" w:hAnsiTheme="majorHAnsi" w:cstheme="majorHAnsi"/>
          <w:b/>
        </w:rPr>
        <w:t xml:space="preserve">             </w:t>
      </w:r>
      <w:r w:rsidR="000C1DBD" w:rsidRPr="00DD4E25">
        <w:rPr>
          <w:rFonts w:asciiTheme="majorHAnsi" w:hAnsiTheme="majorHAnsi" w:cstheme="majorHAnsi"/>
          <w:b/>
        </w:rPr>
        <w:t xml:space="preserve">2.655.775,36 </w:t>
      </w:r>
      <w:r w:rsidR="00AA1807" w:rsidRPr="00DD4E25">
        <w:rPr>
          <w:rFonts w:asciiTheme="majorHAnsi" w:hAnsiTheme="majorHAnsi" w:cstheme="majorHAnsi"/>
          <w:b/>
        </w:rPr>
        <w:t xml:space="preserve"> EUR</w:t>
      </w:r>
      <w:r w:rsidRPr="00DD4E25">
        <w:rPr>
          <w:rFonts w:asciiTheme="majorHAnsi" w:hAnsiTheme="majorHAnsi" w:cstheme="majorHAnsi"/>
        </w:rPr>
        <w:br/>
      </w:r>
      <w:r w:rsidR="009D00B4" w:rsidRPr="00DD4E25">
        <w:rPr>
          <w:rFonts w:asciiTheme="majorHAnsi" w:hAnsiTheme="majorHAnsi" w:cstheme="majorHAnsi"/>
        </w:rPr>
        <w:t xml:space="preserve"> </w:t>
      </w:r>
    </w:p>
    <w:p w:rsidR="00495399" w:rsidRPr="00DD4E25" w:rsidRDefault="007D1ADE" w:rsidP="006E6A66">
      <w:pPr>
        <w:pStyle w:val="NoSpacing"/>
        <w:rPr>
          <w:rFonts w:asciiTheme="majorHAnsi" w:hAnsiTheme="majorHAnsi" w:cstheme="majorHAnsi"/>
        </w:rPr>
      </w:pPr>
      <w:r w:rsidRPr="00DD4E25">
        <w:rPr>
          <w:rFonts w:asciiTheme="majorHAnsi" w:hAnsiTheme="majorHAnsi" w:cstheme="majorHAnsi"/>
        </w:rPr>
        <w:t xml:space="preserve">Rashodi za zaposlene                                                                                 </w:t>
      </w:r>
      <w:r w:rsidR="002D16B7" w:rsidRPr="00DD4E25">
        <w:rPr>
          <w:rFonts w:asciiTheme="majorHAnsi" w:hAnsiTheme="majorHAnsi" w:cstheme="majorHAnsi"/>
        </w:rPr>
        <w:t xml:space="preserve">  </w:t>
      </w:r>
      <w:r w:rsidR="006E6A66" w:rsidRPr="00DD4E25">
        <w:rPr>
          <w:rFonts w:asciiTheme="majorHAnsi" w:hAnsiTheme="majorHAnsi" w:cstheme="majorHAnsi"/>
        </w:rPr>
        <w:t xml:space="preserve"> </w:t>
      </w:r>
      <w:r w:rsidR="002D16B7" w:rsidRPr="00DD4E25">
        <w:rPr>
          <w:rFonts w:asciiTheme="majorHAnsi" w:hAnsiTheme="majorHAnsi" w:cstheme="majorHAnsi"/>
        </w:rPr>
        <w:t xml:space="preserve"> </w:t>
      </w:r>
      <w:r w:rsidR="006D26D2" w:rsidRPr="00DD4E25">
        <w:rPr>
          <w:rFonts w:asciiTheme="majorHAnsi" w:hAnsiTheme="majorHAnsi" w:cstheme="majorHAnsi"/>
        </w:rPr>
        <w:t xml:space="preserve">  </w:t>
      </w:r>
      <w:r w:rsidR="000C1DBD" w:rsidRPr="00DD4E25">
        <w:rPr>
          <w:rFonts w:asciiTheme="majorHAnsi" w:hAnsiTheme="majorHAnsi" w:cstheme="majorHAnsi"/>
        </w:rPr>
        <w:t>2.033.953,16</w:t>
      </w:r>
      <w:r w:rsidR="00AA1807" w:rsidRPr="00DD4E25">
        <w:rPr>
          <w:rFonts w:asciiTheme="majorHAnsi" w:hAnsiTheme="majorHAnsi" w:cstheme="majorHAnsi"/>
        </w:rPr>
        <w:t xml:space="preserve"> EUR</w:t>
      </w:r>
      <w:r w:rsidRPr="00DD4E25">
        <w:rPr>
          <w:rFonts w:asciiTheme="majorHAnsi" w:hAnsiTheme="majorHAnsi" w:cstheme="majorHAnsi"/>
        </w:rPr>
        <w:br/>
        <w:t xml:space="preserve">Materijalni rashodi                                                               </w:t>
      </w:r>
      <w:r w:rsidR="005F10B4" w:rsidRPr="00DD4E25">
        <w:rPr>
          <w:rFonts w:asciiTheme="majorHAnsi" w:hAnsiTheme="majorHAnsi" w:cstheme="majorHAnsi"/>
        </w:rPr>
        <w:t xml:space="preserve">                        </w:t>
      </w:r>
      <w:r w:rsidR="002D16B7" w:rsidRPr="00DD4E25">
        <w:rPr>
          <w:rFonts w:asciiTheme="majorHAnsi" w:hAnsiTheme="majorHAnsi" w:cstheme="majorHAnsi"/>
        </w:rPr>
        <w:t xml:space="preserve">  </w:t>
      </w:r>
      <w:r w:rsidR="005F10B4" w:rsidRPr="00DD4E25">
        <w:rPr>
          <w:rFonts w:asciiTheme="majorHAnsi" w:hAnsiTheme="majorHAnsi" w:cstheme="majorHAnsi"/>
        </w:rPr>
        <w:t xml:space="preserve"> </w:t>
      </w:r>
      <w:r w:rsidR="00C4150E" w:rsidRPr="00DD4E25">
        <w:rPr>
          <w:rFonts w:asciiTheme="majorHAnsi" w:hAnsiTheme="majorHAnsi" w:cstheme="majorHAnsi"/>
        </w:rPr>
        <w:t xml:space="preserve">   </w:t>
      </w:r>
      <w:r w:rsidR="00F622B5" w:rsidRPr="00DD4E25">
        <w:rPr>
          <w:rFonts w:asciiTheme="majorHAnsi" w:hAnsiTheme="majorHAnsi" w:cstheme="majorHAnsi"/>
        </w:rPr>
        <w:t xml:space="preserve"> </w:t>
      </w:r>
      <w:r w:rsidR="000C1DBD" w:rsidRPr="00DD4E25">
        <w:rPr>
          <w:rFonts w:asciiTheme="majorHAnsi" w:hAnsiTheme="majorHAnsi" w:cstheme="majorHAnsi"/>
        </w:rPr>
        <w:t>617.852,26</w:t>
      </w:r>
      <w:r w:rsidR="00AA1807" w:rsidRPr="00DD4E25">
        <w:rPr>
          <w:rFonts w:asciiTheme="majorHAnsi" w:hAnsiTheme="majorHAnsi" w:cstheme="majorHAnsi"/>
        </w:rPr>
        <w:t xml:space="preserve"> EUR</w:t>
      </w:r>
      <w:r w:rsidR="00AA1807" w:rsidRPr="00DD4E25">
        <w:rPr>
          <w:rFonts w:asciiTheme="majorHAnsi" w:hAnsiTheme="majorHAnsi" w:cstheme="majorHAnsi"/>
        </w:rPr>
        <w:br/>
      </w:r>
      <w:r w:rsidRPr="00DD4E25">
        <w:rPr>
          <w:rFonts w:asciiTheme="majorHAnsi" w:hAnsiTheme="majorHAnsi" w:cstheme="majorHAnsi"/>
        </w:rPr>
        <w:t xml:space="preserve">Financijski rashodi                                                                                           </w:t>
      </w:r>
      <w:r w:rsidR="004E2398" w:rsidRPr="00DD4E25">
        <w:rPr>
          <w:rFonts w:asciiTheme="majorHAnsi" w:hAnsiTheme="majorHAnsi" w:cstheme="majorHAnsi"/>
        </w:rPr>
        <w:t xml:space="preserve">  </w:t>
      </w:r>
      <w:r w:rsidR="002D16B7" w:rsidRPr="00DD4E25">
        <w:rPr>
          <w:rFonts w:asciiTheme="majorHAnsi" w:hAnsiTheme="majorHAnsi" w:cstheme="majorHAnsi"/>
        </w:rPr>
        <w:t xml:space="preserve"> </w:t>
      </w:r>
      <w:r w:rsidR="00C4150E" w:rsidRPr="00DD4E25">
        <w:rPr>
          <w:rFonts w:asciiTheme="majorHAnsi" w:hAnsiTheme="majorHAnsi" w:cstheme="majorHAnsi"/>
        </w:rPr>
        <w:t xml:space="preserve">   </w:t>
      </w:r>
      <w:r w:rsidR="006E6A66" w:rsidRPr="00DD4E25">
        <w:rPr>
          <w:rFonts w:asciiTheme="majorHAnsi" w:hAnsiTheme="majorHAnsi" w:cstheme="majorHAnsi"/>
        </w:rPr>
        <w:t xml:space="preserve">   </w:t>
      </w:r>
      <w:r w:rsidR="000C1DBD" w:rsidRPr="00DD4E25">
        <w:rPr>
          <w:rFonts w:asciiTheme="majorHAnsi" w:hAnsiTheme="majorHAnsi" w:cstheme="majorHAnsi"/>
        </w:rPr>
        <w:t>3.969,94</w:t>
      </w:r>
      <w:r w:rsidR="00AA1807" w:rsidRPr="00DD4E25">
        <w:rPr>
          <w:rFonts w:asciiTheme="majorHAnsi" w:hAnsiTheme="majorHAnsi" w:cstheme="majorHAnsi"/>
        </w:rPr>
        <w:t xml:space="preserve"> EUR</w:t>
      </w:r>
      <w:r w:rsidR="00AA1807" w:rsidRPr="00DD4E25">
        <w:rPr>
          <w:rFonts w:asciiTheme="majorHAnsi" w:hAnsiTheme="majorHAnsi" w:cstheme="majorHAnsi"/>
        </w:rPr>
        <w:br/>
      </w:r>
      <w:r w:rsidRPr="00DD4E25">
        <w:rPr>
          <w:rFonts w:asciiTheme="majorHAnsi" w:hAnsiTheme="majorHAnsi" w:cstheme="majorHAnsi"/>
        </w:rPr>
        <w:br/>
      </w:r>
      <w:r w:rsidR="00495399" w:rsidRPr="00DD4E25">
        <w:rPr>
          <w:rFonts w:asciiTheme="majorHAnsi" w:hAnsiTheme="majorHAnsi" w:cstheme="majorHAnsi"/>
        </w:rPr>
        <w:t xml:space="preserve">                                                                                                                                             + </w:t>
      </w:r>
    </w:p>
    <w:p w:rsidR="00495399" w:rsidRPr="00DD4E25" w:rsidRDefault="00495399" w:rsidP="006E6A66">
      <w:pPr>
        <w:pStyle w:val="NoSpacing"/>
        <w:rPr>
          <w:rFonts w:asciiTheme="majorHAnsi" w:hAnsiTheme="majorHAnsi" w:cstheme="majorHAnsi"/>
        </w:rPr>
      </w:pPr>
    </w:p>
    <w:p w:rsidR="00405210" w:rsidRPr="00DD4E25" w:rsidRDefault="007D1ADE" w:rsidP="006E6A66">
      <w:pPr>
        <w:pStyle w:val="NoSpacing"/>
        <w:rPr>
          <w:rFonts w:asciiTheme="majorHAnsi" w:hAnsiTheme="majorHAnsi" w:cstheme="majorHAnsi"/>
          <w:b/>
        </w:rPr>
      </w:pPr>
      <w:r w:rsidRPr="00DD4E25">
        <w:rPr>
          <w:rFonts w:asciiTheme="majorHAnsi" w:hAnsiTheme="majorHAnsi" w:cstheme="majorHAnsi"/>
        </w:rPr>
        <w:t xml:space="preserve">Rashodi za nabavu nefinancijske imovine                        </w:t>
      </w:r>
      <w:r w:rsidR="005F10B4" w:rsidRPr="00DD4E25">
        <w:rPr>
          <w:rFonts w:asciiTheme="majorHAnsi" w:hAnsiTheme="majorHAnsi" w:cstheme="majorHAnsi"/>
        </w:rPr>
        <w:t xml:space="preserve">                         </w:t>
      </w:r>
      <w:r w:rsidR="004E2398" w:rsidRPr="00DD4E25">
        <w:rPr>
          <w:rFonts w:asciiTheme="majorHAnsi" w:hAnsiTheme="majorHAnsi" w:cstheme="majorHAnsi"/>
        </w:rPr>
        <w:t xml:space="preserve">  </w:t>
      </w:r>
      <w:r w:rsidR="00C4150E" w:rsidRPr="00DD4E25">
        <w:rPr>
          <w:rFonts w:asciiTheme="majorHAnsi" w:hAnsiTheme="majorHAnsi" w:cstheme="majorHAnsi"/>
        </w:rPr>
        <w:t xml:space="preserve">      </w:t>
      </w:r>
      <w:r w:rsidR="006E6A66" w:rsidRPr="00DD4E25">
        <w:rPr>
          <w:rFonts w:asciiTheme="majorHAnsi" w:hAnsiTheme="majorHAnsi" w:cstheme="majorHAnsi"/>
        </w:rPr>
        <w:t xml:space="preserve">  </w:t>
      </w:r>
      <w:r w:rsidR="005F10B4" w:rsidRPr="00DD4E25">
        <w:rPr>
          <w:rFonts w:asciiTheme="majorHAnsi" w:hAnsiTheme="majorHAnsi" w:cstheme="majorHAnsi"/>
        </w:rPr>
        <w:t xml:space="preserve"> </w:t>
      </w:r>
      <w:r w:rsidR="006D26D2" w:rsidRPr="00DD4E25">
        <w:rPr>
          <w:rFonts w:asciiTheme="majorHAnsi" w:hAnsiTheme="majorHAnsi" w:cstheme="majorHAnsi"/>
          <w:b/>
        </w:rPr>
        <w:t xml:space="preserve"> </w:t>
      </w:r>
      <w:r w:rsidR="000C1DBD" w:rsidRPr="00DD4E25">
        <w:rPr>
          <w:rFonts w:asciiTheme="majorHAnsi" w:hAnsiTheme="majorHAnsi" w:cstheme="majorHAnsi"/>
          <w:b/>
        </w:rPr>
        <w:t xml:space="preserve">51.923,90 </w:t>
      </w:r>
      <w:r w:rsidR="00AA1807" w:rsidRPr="00DD4E25">
        <w:rPr>
          <w:rFonts w:asciiTheme="majorHAnsi" w:hAnsiTheme="majorHAnsi" w:cstheme="majorHAnsi"/>
          <w:b/>
        </w:rPr>
        <w:t xml:space="preserve"> EUR</w:t>
      </w:r>
      <w:r w:rsidRPr="00DD4E25">
        <w:rPr>
          <w:rFonts w:asciiTheme="majorHAnsi" w:hAnsiTheme="majorHAnsi" w:cstheme="majorHAnsi"/>
        </w:rPr>
        <w:br/>
      </w:r>
      <w:r w:rsidR="004C5691" w:rsidRPr="00DD4E25">
        <w:rPr>
          <w:rFonts w:asciiTheme="majorHAnsi" w:hAnsiTheme="majorHAnsi" w:cstheme="majorHAnsi"/>
        </w:rPr>
        <w:br/>
      </w:r>
      <w:r w:rsidRPr="00DD4E25">
        <w:rPr>
          <w:rFonts w:asciiTheme="majorHAnsi" w:hAnsiTheme="majorHAnsi" w:cstheme="majorHAnsi"/>
          <w:b/>
        </w:rPr>
        <w:t>UKUPNI RASHODI</w:t>
      </w:r>
      <w:r w:rsidR="00495399" w:rsidRPr="00DD4E25">
        <w:rPr>
          <w:rFonts w:asciiTheme="majorHAnsi" w:hAnsiTheme="majorHAnsi" w:cstheme="majorHAnsi"/>
          <w:b/>
        </w:rPr>
        <w:t xml:space="preserve"> </w:t>
      </w:r>
      <w:proofErr w:type="spellStart"/>
      <w:r w:rsidR="00495399" w:rsidRPr="00DD4E25">
        <w:rPr>
          <w:rFonts w:asciiTheme="majorHAnsi" w:hAnsiTheme="majorHAnsi" w:cstheme="majorHAnsi"/>
          <w:b/>
        </w:rPr>
        <w:t>rashodi</w:t>
      </w:r>
      <w:proofErr w:type="spellEnd"/>
      <w:r w:rsidR="00495399" w:rsidRPr="00DD4E25">
        <w:rPr>
          <w:rFonts w:asciiTheme="majorHAnsi" w:hAnsiTheme="majorHAnsi" w:cstheme="majorHAnsi"/>
          <w:b/>
        </w:rPr>
        <w:t xml:space="preserve"> poslovanja konto 3 + rashodi za nabavu nefinancijske imovine konto 4</w:t>
      </w:r>
      <w:r w:rsidR="00DD4E25">
        <w:rPr>
          <w:rFonts w:asciiTheme="majorHAnsi" w:hAnsiTheme="majorHAnsi" w:cstheme="majorHAnsi"/>
          <w:b/>
        </w:rPr>
        <w:t xml:space="preserve"> iznose: </w:t>
      </w:r>
      <w:r w:rsidR="00495399" w:rsidRPr="00DD4E25">
        <w:rPr>
          <w:rFonts w:asciiTheme="majorHAnsi" w:hAnsiTheme="majorHAnsi" w:cstheme="majorHAnsi"/>
          <w:b/>
        </w:rPr>
        <w:t>=</w:t>
      </w:r>
      <w:r w:rsidR="00DD4E25">
        <w:rPr>
          <w:rFonts w:asciiTheme="majorHAnsi" w:hAnsiTheme="majorHAnsi" w:cstheme="majorHAnsi"/>
          <w:b/>
        </w:rPr>
        <w:t xml:space="preserve"> </w:t>
      </w:r>
      <w:r w:rsidR="000C1DBD" w:rsidRPr="00DD4E25">
        <w:rPr>
          <w:rFonts w:asciiTheme="majorHAnsi" w:hAnsiTheme="majorHAnsi" w:cstheme="majorHAnsi"/>
          <w:b/>
        </w:rPr>
        <w:t xml:space="preserve"> 2.707.699,26 EUR</w:t>
      </w:r>
    </w:p>
    <w:p w:rsidR="00115D7C" w:rsidRPr="00DD4E25" w:rsidRDefault="0085350D" w:rsidP="006E6A66">
      <w:pPr>
        <w:pStyle w:val="NoSpacing"/>
        <w:rPr>
          <w:rFonts w:asciiTheme="majorHAnsi" w:hAnsiTheme="majorHAnsi" w:cstheme="majorHAnsi"/>
        </w:rPr>
      </w:pPr>
      <w:r w:rsidRPr="00DD4E25">
        <w:rPr>
          <w:rFonts w:asciiTheme="majorHAnsi" w:hAnsiTheme="majorHAnsi" w:cstheme="majorHAnsi"/>
        </w:rPr>
        <w:t xml:space="preserve"> 202</w:t>
      </w:r>
      <w:r w:rsidR="000C1DBD" w:rsidRPr="00DD4E25">
        <w:rPr>
          <w:rFonts w:asciiTheme="majorHAnsi" w:hAnsiTheme="majorHAnsi" w:cstheme="majorHAnsi"/>
        </w:rPr>
        <w:t>4</w:t>
      </w:r>
      <w:r w:rsidRPr="00DD4E25">
        <w:rPr>
          <w:rFonts w:asciiTheme="majorHAnsi" w:hAnsiTheme="majorHAnsi" w:cstheme="majorHAnsi"/>
        </w:rPr>
        <w:t>.</w:t>
      </w:r>
      <w:r w:rsidR="00AA1807" w:rsidRPr="00DD4E25">
        <w:rPr>
          <w:rFonts w:asciiTheme="majorHAnsi" w:hAnsiTheme="majorHAnsi" w:cstheme="majorHAnsi"/>
        </w:rPr>
        <w:t xml:space="preserve"> </w:t>
      </w:r>
      <w:r w:rsidRPr="00DD4E25">
        <w:rPr>
          <w:rFonts w:asciiTheme="majorHAnsi" w:hAnsiTheme="majorHAnsi" w:cstheme="majorHAnsi"/>
        </w:rPr>
        <w:t>godin</w:t>
      </w:r>
      <w:r w:rsidR="00405210" w:rsidRPr="00DD4E25">
        <w:rPr>
          <w:rFonts w:asciiTheme="majorHAnsi" w:hAnsiTheme="majorHAnsi" w:cstheme="majorHAnsi"/>
        </w:rPr>
        <w:t>e</w:t>
      </w:r>
      <w:r w:rsidR="00AA1807" w:rsidRPr="00DD4E25">
        <w:rPr>
          <w:rFonts w:asciiTheme="majorHAnsi" w:hAnsiTheme="majorHAnsi" w:cstheme="majorHAnsi"/>
        </w:rPr>
        <w:t xml:space="preserve"> ostvaren je </w:t>
      </w:r>
      <w:r w:rsidR="000C1DBD" w:rsidRPr="00DD4E25">
        <w:rPr>
          <w:rFonts w:asciiTheme="majorHAnsi" w:hAnsiTheme="majorHAnsi" w:cstheme="majorHAnsi"/>
        </w:rPr>
        <w:t>manjak</w:t>
      </w:r>
      <w:r w:rsidR="00AA1807" w:rsidRPr="00DD4E25">
        <w:rPr>
          <w:rFonts w:asciiTheme="majorHAnsi" w:hAnsiTheme="majorHAnsi" w:cstheme="majorHAnsi"/>
        </w:rPr>
        <w:t xml:space="preserve"> </w:t>
      </w:r>
      <w:r w:rsidRPr="00DD4E25">
        <w:rPr>
          <w:rFonts w:asciiTheme="majorHAnsi" w:hAnsiTheme="majorHAnsi" w:cstheme="majorHAnsi"/>
        </w:rPr>
        <w:t xml:space="preserve"> prihoda</w:t>
      </w:r>
      <w:r w:rsidR="00405210" w:rsidRPr="00DD4E25">
        <w:rPr>
          <w:rFonts w:asciiTheme="majorHAnsi" w:hAnsiTheme="majorHAnsi" w:cstheme="majorHAnsi"/>
        </w:rPr>
        <w:t xml:space="preserve"> poslovanja</w:t>
      </w:r>
      <w:r w:rsidR="00E60CF7" w:rsidRPr="00DD4E25">
        <w:rPr>
          <w:rFonts w:asciiTheme="majorHAnsi" w:hAnsiTheme="majorHAnsi" w:cstheme="majorHAnsi"/>
        </w:rPr>
        <w:t xml:space="preserve"> u iznosu od </w:t>
      </w:r>
      <w:r w:rsidR="000C1DBD" w:rsidRPr="00DD4E25">
        <w:rPr>
          <w:rFonts w:asciiTheme="majorHAnsi" w:hAnsiTheme="majorHAnsi" w:cstheme="majorHAnsi"/>
        </w:rPr>
        <w:t>85.577,97</w:t>
      </w:r>
      <w:r w:rsidR="00E60CF7" w:rsidRPr="00DD4E25">
        <w:rPr>
          <w:rFonts w:asciiTheme="majorHAnsi" w:hAnsiTheme="majorHAnsi" w:cstheme="majorHAnsi"/>
        </w:rPr>
        <w:t xml:space="preserve"> EUR</w:t>
      </w:r>
      <w:r w:rsidR="00405210" w:rsidRPr="00DD4E25">
        <w:rPr>
          <w:rFonts w:asciiTheme="majorHAnsi" w:hAnsiTheme="majorHAnsi" w:cstheme="majorHAnsi"/>
        </w:rPr>
        <w:t xml:space="preserve">. Prijenosom viška prihoda </w:t>
      </w:r>
      <w:r w:rsidR="00AA1807" w:rsidRPr="00DD4E25">
        <w:rPr>
          <w:rFonts w:asciiTheme="majorHAnsi" w:hAnsiTheme="majorHAnsi" w:cstheme="majorHAnsi"/>
        </w:rPr>
        <w:t xml:space="preserve">poslovanja </w:t>
      </w:r>
      <w:r w:rsidR="00405210" w:rsidRPr="00DD4E25">
        <w:rPr>
          <w:rFonts w:asciiTheme="majorHAnsi" w:hAnsiTheme="majorHAnsi" w:cstheme="majorHAnsi"/>
        </w:rPr>
        <w:t>ostvarenih u prethodnim razdobljima</w:t>
      </w:r>
      <w:r w:rsidR="00E60CF7" w:rsidRPr="00DD4E25">
        <w:rPr>
          <w:rFonts w:asciiTheme="majorHAnsi" w:hAnsiTheme="majorHAnsi" w:cstheme="majorHAnsi"/>
        </w:rPr>
        <w:t xml:space="preserve"> </w:t>
      </w:r>
      <w:r w:rsidR="000E60B1" w:rsidRPr="00DD4E25">
        <w:rPr>
          <w:rFonts w:asciiTheme="majorHAnsi" w:hAnsiTheme="majorHAnsi" w:cstheme="majorHAnsi"/>
        </w:rPr>
        <w:t>–</w:t>
      </w:r>
      <w:r w:rsidR="00E60CF7" w:rsidRPr="00DD4E25">
        <w:rPr>
          <w:rFonts w:asciiTheme="majorHAnsi" w:hAnsiTheme="majorHAnsi" w:cstheme="majorHAnsi"/>
        </w:rPr>
        <w:t xml:space="preserve"> </w:t>
      </w:r>
      <w:r w:rsidR="000E60B1" w:rsidRPr="00DD4E25">
        <w:rPr>
          <w:rFonts w:asciiTheme="majorHAnsi" w:hAnsiTheme="majorHAnsi" w:cstheme="majorHAnsi"/>
        </w:rPr>
        <w:t>manjak prihoda</w:t>
      </w:r>
      <w:r w:rsidR="00405210" w:rsidRPr="00DD4E25">
        <w:rPr>
          <w:rFonts w:asciiTheme="majorHAnsi" w:hAnsiTheme="majorHAnsi" w:cstheme="majorHAnsi"/>
        </w:rPr>
        <w:t xml:space="preserve"> i primitak</w:t>
      </w:r>
      <w:r w:rsidR="00E60CF7" w:rsidRPr="00DD4E25">
        <w:rPr>
          <w:rFonts w:asciiTheme="majorHAnsi" w:hAnsiTheme="majorHAnsi" w:cstheme="majorHAnsi"/>
        </w:rPr>
        <w:t>a</w:t>
      </w:r>
      <w:r w:rsidR="00907949">
        <w:rPr>
          <w:rFonts w:asciiTheme="majorHAnsi" w:hAnsiTheme="majorHAnsi" w:cstheme="majorHAnsi"/>
        </w:rPr>
        <w:t>, raspoloživi iznos</w:t>
      </w:r>
      <w:r w:rsidR="00E60CF7" w:rsidRPr="00DD4E25">
        <w:rPr>
          <w:rFonts w:asciiTheme="majorHAnsi" w:hAnsiTheme="majorHAnsi" w:cstheme="majorHAnsi"/>
        </w:rPr>
        <w:t xml:space="preserve"> u sljedećem razdoblju iznosi: </w:t>
      </w:r>
      <w:r w:rsidR="000E60B1" w:rsidRPr="00DD4E25">
        <w:rPr>
          <w:rFonts w:asciiTheme="majorHAnsi" w:hAnsiTheme="majorHAnsi" w:cstheme="majorHAnsi"/>
        </w:rPr>
        <w:t>187.403,33</w:t>
      </w:r>
      <w:r w:rsidR="00AA1807" w:rsidRPr="00DD4E25">
        <w:rPr>
          <w:rFonts w:asciiTheme="majorHAnsi" w:hAnsiTheme="majorHAnsi" w:cstheme="majorHAnsi"/>
        </w:rPr>
        <w:t xml:space="preserve"> EUR.</w:t>
      </w:r>
      <w:r w:rsidR="00805248" w:rsidRPr="00DD4E25">
        <w:rPr>
          <w:rFonts w:asciiTheme="majorHAnsi" w:hAnsiTheme="majorHAnsi" w:cstheme="majorHAnsi"/>
        </w:rPr>
        <w:br/>
      </w:r>
      <w:r w:rsidR="0010795B" w:rsidRPr="00DD4E25">
        <w:rPr>
          <w:rFonts w:asciiTheme="majorHAnsi" w:hAnsiTheme="majorHAnsi" w:cstheme="majorHAnsi"/>
        </w:rPr>
        <w:br/>
      </w:r>
      <w:r w:rsidR="00405210" w:rsidRPr="00DD4E25">
        <w:rPr>
          <w:rFonts w:asciiTheme="majorHAnsi" w:hAnsiTheme="majorHAnsi" w:cstheme="majorHAnsi"/>
        </w:rPr>
        <w:br/>
      </w:r>
      <w:r w:rsidR="004C5691" w:rsidRPr="00DD4E25">
        <w:rPr>
          <w:rFonts w:asciiTheme="majorHAnsi" w:hAnsiTheme="majorHAnsi" w:cstheme="majorHAnsi"/>
        </w:rPr>
        <w:t>Sukladno Pravilniku o proračunskom računovodstvu i Računskom planu rashodi su iskazani</w:t>
      </w:r>
      <w:r w:rsidR="004C5691" w:rsidRPr="00DD4E25">
        <w:rPr>
          <w:rFonts w:asciiTheme="majorHAnsi" w:hAnsiTheme="majorHAnsi" w:cstheme="majorHAnsi"/>
        </w:rPr>
        <w:br/>
        <w:t>na temelju nastanka poslovnog događaja ( obveza</w:t>
      </w:r>
      <w:r w:rsidR="00AA1807" w:rsidRPr="00DD4E25">
        <w:rPr>
          <w:rFonts w:asciiTheme="majorHAnsi" w:hAnsiTheme="majorHAnsi" w:cstheme="majorHAnsi"/>
        </w:rPr>
        <w:t xml:space="preserve"> </w:t>
      </w:r>
      <w:r w:rsidR="004C5691" w:rsidRPr="00DD4E25">
        <w:rPr>
          <w:rFonts w:asciiTheme="majorHAnsi" w:hAnsiTheme="majorHAnsi" w:cstheme="majorHAnsi"/>
        </w:rPr>
        <w:t xml:space="preserve">) i nalaze se u izvještajnom razdoblju na koje </w:t>
      </w:r>
      <w:r w:rsidR="00EB71FB" w:rsidRPr="00DD4E25">
        <w:rPr>
          <w:rFonts w:asciiTheme="majorHAnsi" w:hAnsiTheme="majorHAnsi" w:cstheme="majorHAnsi"/>
        </w:rPr>
        <w:t xml:space="preserve">se odnose neovisno o plaćanju. </w:t>
      </w:r>
      <w:r w:rsidR="00FD382C" w:rsidRPr="00DD4E25">
        <w:rPr>
          <w:rFonts w:asciiTheme="majorHAnsi" w:hAnsiTheme="majorHAnsi" w:cstheme="majorHAnsi"/>
        </w:rPr>
        <w:br/>
      </w:r>
    </w:p>
    <w:p w:rsidR="000E60B1" w:rsidRPr="00DD4E25" w:rsidRDefault="00FD382C" w:rsidP="000E60B1">
      <w:pPr>
        <w:spacing w:line="240" w:lineRule="auto"/>
        <w:jc w:val="both"/>
        <w:rPr>
          <w:rFonts w:asciiTheme="majorHAnsi" w:hAnsiTheme="majorHAnsi" w:cstheme="majorHAnsi"/>
        </w:rPr>
      </w:pPr>
      <w:r w:rsidRPr="00DD4E25">
        <w:rPr>
          <w:rFonts w:asciiTheme="majorHAnsi" w:hAnsiTheme="majorHAnsi" w:cstheme="majorHAnsi"/>
        </w:rPr>
        <w:t xml:space="preserve">Prihodi od prodaje proizvoda i robe te pruženih usluga – Prihodi na poziciji 661 </w:t>
      </w:r>
      <w:r w:rsidRPr="00DD4E25">
        <w:rPr>
          <w:rFonts w:asciiTheme="majorHAnsi" w:hAnsiTheme="majorHAnsi" w:cstheme="majorHAnsi"/>
        </w:rPr>
        <w:br/>
        <w:t xml:space="preserve">odnose se na naplaćene prihode od obavljanja vlastite djelatnosti ukupne </w:t>
      </w:r>
      <w:r w:rsidR="00A57311" w:rsidRPr="00DD4E25">
        <w:rPr>
          <w:rFonts w:asciiTheme="majorHAnsi" w:hAnsiTheme="majorHAnsi" w:cstheme="majorHAnsi"/>
        </w:rPr>
        <w:t xml:space="preserve">vrijednosti u iznosu </w:t>
      </w:r>
      <w:r w:rsidR="00A57311" w:rsidRPr="00DD4E25">
        <w:rPr>
          <w:rFonts w:asciiTheme="majorHAnsi" w:hAnsiTheme="majorHAnsi" w:cstheme="majorHAnsi"/>
        </w:rPr>
        <w:br/>
        <w:t xml:space="preserve">od </w:t>
      </w:r>
      <w:r w:rsidR="000E60B1" w:rsidRPr="00DD4E25">
        <w:rPr>
          <w:rFonts w:asciiTheme="majorHAnsi" w:hAnsiTheme="majorHAnsi" w:cstheme="majorHAnsi"/>
        </w:rPr>
        <w:t>99.541,45</w:t>
      </w:r>
      <w:r w:rsidRPr="00DD4E25">
        <w:rPr>
          <w:rFonts w:asciiTheme="majorHAnsi" w:hAnsiTheme="majorHAnsi" w:cstheme="majorHAnsi"/>
        </w:rPr>
        <w:t xml:space="preserve"> i to od p</w:t>
      </w:r>
      <w:r w:rsidR="00A57311" w:rsidRPr="00DD4E25">
        <w:rPr>
          <w:rFonts w:asciiTheme="majorHAnsi" w:hAnsiTheme="majorHAnsi" w:cstheme="majorHAnsi"/>
        </w:rPr>
        <w:t xml:space="preserve">rodaje knjiga u iznosu od </w:t>
      </w:r>
      <w:r w:rsidR="000E60B1" w:rsidRPr="00DD4E25">
        <w:rPr>
          <w:rFonts w:asciiTheme="majorHAnsi" w:hAnsiTheme="majorHAnsi" w:cstheme="majorHAnsi"/>
        </w:rPr>
        <w:t>33.993,19</w:t>
      </w:r>
      <w:r w:rsidR="00AA1807" w:rsidRPr="00DD4E25">
        <w:rPr>
          <w:rFonts w:asciiTheme="majorHAnsi" w:hAnsiTheme="majorHAnsi" w:cstheme="majorHAnsi"/>
        </w:rPr>
        <w:t xml:space="preserve"> EUR </w:t>
      </w:r>
      <w:r w:rsidR="000E60B1" w:rsidRPr="00DD4E25">
        <w:rPr>
          <w:rFonts w:asciiTheme="majorHAnsi" w:hAnsiTheme="majorHAnsi" w:cstheme="majorHAnsi"/>
        </w:rPr>
        <w:t>i prihod od usluga</w:t>
      </w:r>
      <w:r w:rsidRPr="00DD4E25">
        <w:rPr>
          <w:rFonts w:asciiTheme="majorHAnsi" w:hAnsiTheme="majorHAnsi" w:cstheme="majorHAnsi"/>
        </w:rPr>
        <w:t xml:space="preserve"> u iznosu od</w:t>
      </w:r>
      <w:r w:rsidRPr="00DD4E25">
        <w:rPr>
          <w:rFonts w:asciiTheme="majorHAnsi" w:hAnsiTheme="majorHAnsi" w:cstheme="majorHAnsi"/>
        </w:rPr>
        <w:br/>
      </w:r>
      <w:r w:rsidR="000E60B1" w:rsidRPr="00DD4E25">
        <w:rPr>
          <w:rFonts w:asciiTheme="majorHAnsi" w:hAnsiTheme="majorHAnsi" w:cstheme="majorHAnsi"/>
        </w:rPr>
        <w:t>65.548,26 EUR</w:t>
      </w:r>
      <w:r w:rsidR="00AA1807" w:rsidRPr="00DD4E25">
        <w:rPr>
          <w:rFonts w:asciiTheme="majorHAnsi" w:hAnsiTheme="majorHAnsi" w:cstheme="majorHAnsi"/>
        </w:rPr>
        <w:t>.</w:t>
      </w:r>
      <w:r w:rsidR="000E60B1" w:rsidRPr="00DD4E25">
        <w:rPr>
          <w:rFonts w:asciiTheme="majorHAnsi" w:hAnsiTheme="majorHAnsi" w:cstheme="majorHAnsi"/>
        </w:rPr>
        <w:t xml:space="preserve"> U odnosu na prethodno razdoblje stavaka je uvećana, uvećanje se odnosi na  uplate od kotizacija i sponzorstva (Jadranski naftovod, </w:t>
      </w:r>
      <w:proofErr w:type="spellStart"/>
      <w:r w:rsidR="000E60B1" w:rsidRPr="00DD4E25">
        <w:rPr>
          <w:rFonts w:asciiTheme="majorHAnsi" w:hAnsiTheme="majorHAnsi" w:cstheme="majorHAnsi"/>
        </w:rPr>
        <w:t>Lexical</w:t>
      </w:r>
      <w:proofErr w:type="spellEnd"/>
      <w:r w:rsidR="000E60B1" w:rsidRPr="00DD4E25">
        <w:rPr>
          <w:rFonts w:asciiTheme="majorHAnsi" w:hAnsiTheme="majorHAnsi" w:cstheme="majorHAnsi"/>
        </w:rPr>
        <w:t xml:space="preserve"> </w:t>
      </w:r>
      <w:proofErr w:type="spellStart"/>
      <w:r w:rsidR="000E60B1" w:rsidRPr="00DD4E25">
        <w:rPr>
          <w:rFonts w:asciiTheme="majorHAnsi" w:hAnsiTheme="majorHAnsi" w:cstheme="majorHAnsi"/>
        </w:rPr>
        <w:t>computing</w:t>
      </w:r>
      <w:proofErr w:type="spellEnd"/>
      <w:r w:rsidR="000E60B1" w:rsidRPr="00DD4E25">
        <w:rPr>
          <w:rFonts w:asciiTheme="majorHAnsi" w:hAnsiTheme="majorHAnsi" w:cstheme="majorHAnsi"/>
        </w:rPr>
        <w:t xml:space="preserve">)  za konferenciju </w:t>
      </w:r>
      <w:proofErr w:type="spellStart"/>
      <w:r w:rsidR="000E60B1" w:rsidRPr="00DD4E25">
        <w:rPr>
          <w:rFonts w:asciiTheme="majorHAnsi" w:hAnsiTheme="majorHAnsi" w:cstheme="majorHAnsi"/>
        </w:rPr>
        <w:t>Euralex</w:t>
      </w:r>
      <w:proofErr w:type="spellEnd"/>
      <w:r w:rsidR="000E60B1" w:rsidRPr="00DD4E25">
        <w:rPr>
          <w:rFonts w:asciiTheme="majorHAnsi" w:hAnsiTheme="majorHAnsi" w:cstheme="majorHAnsi"/>
        </w:rPr>
        <w:t xml:space="preserve"> 2024. </w:t>
      </w:r>
    </w:p>
    <w:p w:rsidR="000E60B1" w:rsidRPr="00DD4E25" w:rsidRDefault="000E60B1" w:rsidP="006E6A66">
      <w:pPr>
        <w:pStyle w:val="NoSpacing"/>
        <w:rPr>
          <w:rFonts w:asciiTheme="majorHAnsi" w:hAnsiTheme="majorHAnsi" w:cstheme="majorHAnsi"/>
        </w:rPr>
      </w:pPr>
    </w:p>
    <w:p w:rsidR="000E60B1" w:rsidRPr="00DD4E25" w:rsidRDefault="00B61425" w:rsidP="000E60B1">
      <w:pPr>
        <w:rPr>
          <w:rFonts w:asciiTheme="majorHAnsi" w:hAnsiTheme="majorHAnsi" w:cstheme="majorHAnsi"/>
          <w:color w:val="000000"/>
        </w:rPr>
      </w:pPr>
      <w:r w:rsidRPr="00DD4E25">
        <w:rPr>
          <w:rFonts w:asciiTheme="majorHAnsi" w:hAnsiTheme="majorHAnsi" w:cstheme="majorHAnsi"/>
        </w:rPr>
        <w:t>Prihodi iz nadležnog proračuna za finaciranje rashoda poslovanja –</w:t>
      </w:r>
      <w:r w:rsidR="004C1CC7" w:rsidRPr="00DD4E25">
        <w:rPr>
          <w:rFonts w:asciiTheme="majorHAnsi" w:hAnsiTheme="majorHAnsi" w:cstheme="majorHAnsi"/>
        </w:rPr>
        <w:t xml:space="preserve"> Prihodi na </w:t>
      </w:r>
      <w:r w:rsidR="004C1CC7" w:rsidRPr="00DD4E25">
        <w:rPr>
          <w:rFonts w:asciiTheme="majorHAnsi" w:hAnsiTheme="majorHAnsi" w:cstheme="majorHAnsi"/>
        </w:rPr>
        <w:br/>
        <w:t>poziciji 6711 u 202</w:t>
      </w:r>
      <w:r w:rsidR="000E60B1" w:rsidRPr="00DD4E25">
        <w:rPr>
          <w:rFonts w:asciiTheme="majorHAnsi" w:hAnsiTheme="majorHAnsi" w:cstheme="majorHAnsi"/>
        </w:rPr>
        <w:t>4</w:t>
      </w:r>
      <w:r w:rsidRPr="00DD4E25">
        <w:rPr>
          <w:rFonts w:asciiTheme="majorHAnsi" w:hAnsiTheme="majorHAnsi" w:cstheme="majorHAnsi"/>
        </w:rPr>
        <w:t>. godini iskaza</w:t>
      </w:r>
      <w:r w:rsidR="004C1CC7" w:rsidRPr="00DD4E25">
        <w:rPr>
          <w:rFonts w:asciiTheme="majorHAnsi" w:hAnsiTheme="majorHAnsi" w:cstheme="majorHAnsi"/>
        </w:rPr>
        <w:t xml:space="preserve">ni su u ukupnom iznosu </w:t>
      </w:r>
      <w:r w:rsidR="000E60B1" w:rsidRPr="00DD4E25">
        <w:rPr>
          <w:rFonts w:asciiTheme="majorHAnsi" w:hAnsiTheme="majorHAnsi" w:cstheme="majorHAnsi"/>
        </w:rPr>
        <w:t>2.266.005,41</w:t>
      </w:r>
      <w:r w:rsidR="006A3CAF" w:rsidRPr="00DD4E25">
        <w:rPr>
          <w:rFonts w:asciiTheme="majorHAnsi" w:hAnsiTheme="majorHAnsi" w:cstheme="majorHAnsi"/>
        </w:rPr>
        <w:t xml:space="preserve"> EUR </w:t>
      </w:r>
      <w:r w:rsidRPr="00DD4E25">
        <w:rPr>
          <w:rFonts w:asciiTheme="majorHAnsi" w:hAnsiTheme="majorHAnsi" w:cstheme="majorHAnsi"/>
        </w:rPr>
        <w:t xml:space="preserve"> i veći</w:t>
      </w:r>
      <w:r w:rsidR="000E60B1" w:rsidRPr="00DD4E25">
        <w:rPr>
          <w:rFonts w:asciiTheme="majorHAnsi" w:hAnsiTheme="majorHAnsi" w:cstheme="majorHAnsi"/>
        </w:rPr>
        <w:t xml:space="preserve"> su u odnosu na prethodnu godinu </w:t>
      </w:r>
      <w:r w:rsidR="000E60B1" w:rsidRPr="00DD4E25">
        <w:rPr>
          <w:rFonts w:asciiTheme="majorHAnsi" w:hAnsiTheme="majorHAnsi" w:cstheme="majorHAnsi"/>
          <w:color w:val="000000"/>
        </w:rPr>
        <w:t xml:space="preserve"> s obzirom na izmjene koeficijenata zaposlenih u javnom sektoru na temelju Uredbe o nazivima radnih mjesta, uvjetima za raspored i koeficijentima za obračun plaće u javnim službama (NN 22/2024). </w:t>
      </w:r>
    </w:p>
    <w:p w:rsidR="000E60B1" w:rsidRPr="00DD4E25" w:rsidRDefault="000E60B1" w:rsidP="006E6A66">
      <w:pPr>
        <w:pStyle w:val="NoSpacing"/>
        <w:rPr>
          <w:rFonts w:asciiTheme="majorHAnsi" w:hAnsiTheme="majorHAnsi" w:cstheme="majorHAnsi"/>
        </w:rPr>
      </w:pPr>
      <w:bookmarkStart w:id="0" w:name="_GoBack"/>
      <w:bookmarkEnd w:id="0"/>
      <w:r w:rsidRPr="00DD4E25">
        <w:rPr>
          <w:rFonts w:asciiTheme="majorHAnsi" w:hAnsiTheme="majorHAnsi" w:cstheme="majorHAnsi"/>
        </w:rPr>
        <w:lastRenderedPageBreak/>
        <w:t>Prihodi na poziciji 6323 u 2024</w:t>
      </w:r>
      <w:r w:rsidR="006A3CAF" w:rsidRPr="00DD4E25">
        <w:rPr>
          <w:rFonts w:asciiTheme="majorHAnsi" w:hAnsiTheme="majorHAnsi" w:cstheme="majorHAnsi"/>
        </w:rPr>
        <w:t xml:space="preserve">. godini uplaćeni su  iz  sredstva </w:t>
      </w:r>
      <w:r w:rsidR="006C3FFE" w:rsidRPr="00DD4E25">
        <w:rPr>
          <w:rFonts w:asciiTheme="majorHAnsi" w:hAnsiTheme="majorHAnsi" w:cstheme="majorHAnsi"/>
        </w:rPr>
        <w:t>N</w:t>
      </w:r>
      <w:r w:rsidR="006A3CAF" w:rsidRPr="00DD4E25">
        <w:rPr>
          <w:rFonts w:asciiTheme="majorHAnsi" w:hAnsiTheme="majorHAnsi" w:cstheme="majorHAnsi"/>
        </w:rPr>
        <w:t>acionalnog plana  oporavka i otpornosti 2021.-2026.</w:t>
      </w:r>
      <w:r w:rsidR="006C3FFE" w:rsidRPr="00DD4E25">
        <w:rPr>
          <w:rFonts w:asciiTheme="majorHAnsi" w:hAnsiTheme="majorHAnsi" w:cstheme="majorHAnsi"/>
        </w:rPr>
        <w:t xml:space="preserve"> Programsko financiranje istraživački</w:t>
      </w:r>
      <w:r w:rsidRPr="00DD4E25">
        <w:rPr>
          <w:rFonts w:asciiTheme="majorHAnsi" w:hAnsiTheme="majorHAnsi" w:cstheme="majorHAnsi"/>
        </w:rPr>
        <w:t>h projekata od 1.1.2024. godine.</w:t>
      </w:r>
      <w:r w:rsidR="005047B5" w:rsidRPr="00DD4E25">
        <w:rPr>
          <w:rFonts w:asciiTheme="majorHAnsi" w:hAnsiTheme="majorHAnsi" w:cstheme="majorHAnsi"/>
        </w:rPr>
        <w:br/>
      </w:r>
    </w:p>
    <w:p w:rsidR="000905E1" w:rsidRPr="00DD4E25" w:rsidRDefault="00DE5D88" w:rsidP="006E6A66">
      <w:pPr>
        <w:pStyle w:val="NoSpacing"/>
        <w:rPr>
          <w:rFonts w:asciiTheme="majorHAnsi" w:hAnsiTheme="majorHAnsi" w:cstheme="majorHAnsi"/>
        </w:rPr>
      </w:pPr>
      <w:r w:rsidRPr="00DD4E25">
        <w:rPr>
          <w:rFonts w:asciiTheme="majorHAnsi" w:hAnsiTheme="majorHAnsi" w:cstheme="majorHAnsi"/>
        </w:rPr>
        <w:t xml:space="preserve">Ukupni rashodi za zaposlene iznose </w:t>
      </w:r>
      <w:r w:rsidR="000E60B1" w:rsidRPr="00DD4E25">
        <w:rPr>
          <w:rFonts w:asciiTheme="majorHAnsi" w:hAnsiTheme="majorHAnsi" w:cstheme="majorHAnsi"/>
        </w:rPr>
        <w:t>2.033.953,16</w:t>
      </w:r>
      <w:r w:rsidR="006A3CAF" w:rsidRPr="00DD4E25">
        <w:rPr>
          <w:rFonts w:asciiTheme="majorHAnsi" w:hAnsiTheme="majorHAnsi" w:cstheme="majorHAnsi"/>
        </w:rPr>
        <w:t xml:space="preserve"> EUR</w:t>
      </w:r>
      <w:r w:rsidR="006C3FFE" w:rsidRPr="00DD4E25">
        <w:rPr>
          <w:rFonts w:asciiTheme="majorHAnsi" w:hAnsiTheme="majorHAnsi" w:cstheme="majorHAnsi"/>
        </w:rPr>
        <w:t xml:space="preserve"> </w:t>
      </w:r>
      <w:r w:rsidR="005D1AA4" w:rsidRPr="00DD4E25">
        <w:rPr>
          <w:rFonts w:asciiTheme="majorHAnsi" w:hAnsiTheme="majorHAnsi" w:cstheme="majorHAnsi"/>
        </w:rPr>
        <w:t xml:space="preserve">a </w:t>
      </w:r>
      <w:r w:rsidRPr="00DD4E25">
        <w:rPr>
          <w:rFonts w:asciiTheme="majorHAnsi" w:hAnsiTheme="majorHAnsi" w:cstheme="majorHAnsi"/>
        </w:rPr>
        <w:t xml:space="preserve">sastoje se od:  </w:t>
      </w:r>
    </w:p>
    <w:p w:rsidR="00DE5D88" w:rsidRPr="00DD4E25" w:rsidRDefault="005D1AA4" w:rsidP="006E6A66">
      <w:pPr>
        <w:pStyle w:val="NoSpacing"/>
        <w:rPr>
          <w:rFonts w:asciiTheme="majorHAnsi" w:hAnsiTheme="majorHAnsi" w:cstheme="majorHAnsi"/>
        </w:rPr>
      </w:pPr>
      <w:r w:rsidRPr="00DD4E25">
        <w:rPr>
          <w:rFonts w:asciiTheme="majorHAnsi" w:hAnsiTheme="majorHAnsi" w:cstheme="majorHAnsi"/>
        </w:rPr>
        <w:t>*</w:t>
      </w:r>
      <w:r w:rsidR="00B61425" w:rsidRPr="00DD4E25">
        <w:rPr>
          <w:rFonts w:asciiTheme="majorHAnsi" w:hAnsiTheme="majorHAnsi" w:cstheme="majorHAnsi"/>
        </w:rPr>
        <w:t xml:space="preserve">Plaće ( bruto) i </w:t>
      </w:r>
      <w:r w:rsidR="0010795B" w:rsidRPr="00DD4E25">
        <w:rPr>
          <w:rFonts w:asciiTheme="majorHAnsi" w:hAnsiTheme="majorHAnsi" w:cstheme="majorHAnsi"/>
        </w:rPr>
        <w:t xml:space="preserve"> </w:t>
      </w:r>
      <w:r w:rsidR="00B61425" w:rsidRPr="00DD4E25">
        <w:rPr>
          <w:rFonts w:asciiTheme="majorHAnsi" w:hAnsiTheme="majorHAnsi" w:cstheme="majorHAnsi"/>
        </w:rPr>
        <w:t>Doprinosi na plaću – Rashodi na pozicijama 311 i 313 u</w:t>
      </w:r>
      <w:r w:rsidR="006A3CAF" w:rsidRPr="00DD4E25">
        <w:rPr>
          <w:rFonts w:asciiTheme="majorHAnsi" w:hAnsiTheme="majorHAnsi" w:cstheme="majorHAnsi"/>
        </w:rPr>
        <w:t xml:space="preserve"> </w:t>
      </w:r>
      <w:r w:rsidR="006A3CAF" w:rsidRPr="00DD4E25">
        <w:rPr>
          <w:rFonts w:asciiTheme="majorHAnsi" w:hAnsiTheme="majorHAnsi" w:cstheme="majorHAnsi"/>
        </w:rPr>
        <w:br/>
        <w:t>202</w:t>
      </w:r>
      <w:r w:rsidR="000E60B1" w:rsidRPr="00DD4E25">
        <w:rPr>
          <w:rFonts w:asciiTheme="majorHAnsi" w:hAnsiTheme="majorHAnsi" w:cstheme="majorHAnsi"/>
        </w:rPr>
        <w:t>4</w:t>
      </w:r>
      <w:r w:rsidR="00843C6D" w:rsidRPr="00DD4E25">
        <w:rPr>
          <w:rFonts w:asciiTheme="majorHAnsi" w:hAnsiTheme="majorHAnsi" w:cstheme="majorHAnsi"/>
        </w:rPr>
        <w:t xml:space="preserve">. </w:t>
      </w:r>
      <w:r w:rsidR="004C1CC7" w:rsidRPr="00DD4E25">
        <w:rPr>
          <w:rFonts w:asciiTheme="majorHAnsi" w:hAnsiTheme="majorHAnsi" w:cstheme="majorHAnsi"/>
        </w:rPr>
        <w:t xml:space="preserve">godini iznose </w:t>
      </w:r>
      <w:r w:rsidR="006A3CAF" w:rsidRPr="00DD4E25">
        <w:rPr>
          <w:rFonts w:asciiTheme="majorHAnsi" w:hAnsiTheme="majorHAnsi" w:cstheme="majorHAnsi"/>
        </w:rPr>
        <w:t>1.</w:t>
      </w:r>
      <w:r w:rsidR="000E60B1" w:rsidRPr="00DD4E25">
        <w:rPr>
          <w:rFonts w:asciiTheme="majorHAnsi" w:hAnsiTheme="majorHAnsi" w:cstheme="majorHAnsi"/>
        </w:rPr>
        <w:t>976.611,88</w:t>
      </w:r>
      <w:r w:rsidR="006A3CAF" w:rsidRPr="00DD4E25">
        <w:rPr>
          <w:rFonts w:asciiTheme="majorHAnsi" w:hAnsiTheme="majorHAnsi" w:cstheme="majorHAnsi"/>
        </w:rPr>
        <w:t xml:space="preserve"> EUR.</w:t>
      </w:r>
      <w:r w:rsidR="00DE5D88" w:rsidRPr="00DD4E25">
        <w:rPr>
          <w:rFonts w:asciiTheme="majorHAnsi" w:hAnsiTheme="majorHAnsi" w:cstheme="majorHAnsi"/>
        </w:rPr>
        <w:t xml:space="preserve"> </w:t>
      </w:r>
    </w:p>
    <w:p w:rsidR="00DE5D88" w:rsidRPr="00DD4E25" w:rsidRDefault="005D1AA4" w:rsidP="006E6A66">
      <w:pPr>
        <w:pStyle w:val="NoSpacing"/>
        <w:rPr>
          <w:rFonts w:asciiTheme="majorHAnsi" w:hAnsiTheme="majorHAnsi" w:cstheme="majorHAnsi"/>
        </w:rPr>
      </w:pPr>
      <w:r w:rsidRPr="00DD4E25">
        <w:rPr>
          <w:rFonts w:asciiTheme="majorHAnsi" w:hAnsiTheme="majorHAnsi" w:cstheme="majorHAnsi"/>
        </w:rPr>
        <w:t>*</w:t>
      </w:r>
      <w:r w:rsidR="00DE5D88" w:rsidRPr="00DD4E25">
        <w:rPr>
          <w:rFonts w:asciiTheme="majorHAnsi" w:hAnsiTheme="majorHAnsi" w:cstheme="majorHAnsi"/>
        </w:rPr>
        <w:t>Ostali rashodi za zaposlene pozicija 312 (jubilarne nagrade, dar djeci sv. Nikola,</w:t>
      </w:r>
      <w:r w:rsidR="000E60B1" w:rsidRPr="00DD4E25">
        <w:rPr>
          <w:rFonts w:asciiTheme="majorHAnsi" w:hAnsiTheme="majorHAnsi" w:cstheme="majorHAnsi"/>
        </w:rPr>
        <w:t xml:space="preserve"> </w:t>
      </w:r>
      <w:proofErr w:type="spellStart"/>
      <w:r w:rsidR="000E60B1" w:rsidRPr="00DD4E25">
        <w:rPr>
          <w:rFonts w:asciiTheme="majorHAnsi" w:hAnsiTheme="majorHAnsi" w:cstheme="majorHAnsi"/>
        </w:rPr>
        <w:t>uskrsnica</w:t>
      </w:r>
      <w:proofErr w:type="spellEnd"/>
      <w:r w:rsidR="000E60B1" w:rsidRPr="00DD4E25">
        <w:rPr>
          <w:rFonts w:asciiTheme="majorHAnsi" w:hAnsiTheme="majorHAnsi" w:cstheme="majorHAnsi"/>
        </w:rPr>
        <w:t>,</w:t>
      </w:r>
      <w:r w:rsidR="00DE5D88" w:rsidRPr="00DD4E25">
        <w:rPr>
          <w:rFonts w:asciiTheme="majorHAnsi" w:hAnsiTheme="majorHAnsi" w:cstheme="majorHAnsi"/>
        </w:rPr>
        <w:t xml:space="preserve"> božićnica, regres, pomoć pri rođenju dje</w:t>
      </w:r>
      <w:r w:rsidR="006A3CAF" w:rsidRPr="00DD4E25">
        <w:rPr>
          <w:rFonts w:asciiTheme="majorHAnsi" w:hAnsiTheme="majorHAnsi" w:cstheme="majorHAnsi"/>
        </w:rPr>
        <w:t>teta</w:t>
      </w:r>
      <w:r w:rsidR="003B2CCC" w:rsidRPr="00DD4E25">
        <w:rPr>
          <w:rFonts w:asciiTheme="majorHAnsi" w:hAnsiTheme="majorHAnsi" w:cstheme="majorHAnsi"/>
        </w:rPr>
        <w:t>, naknada za smrtni slučaj, otpremnine</w:t>
      </w:r>
      <w:r w:rsidR="000E60B1" w:rsidRPr="00DD4E25">
        <w:rPr>
          <w:rFonts w:asciiTheme="majorHAnsi" w:hAnsiTheme="majorHAnsi" w:cstheme="majorHAnsi"/>
        </w:rPr>
        <w:t>)</w:t>
      </w:r>
      <w:r w:rsidR="003B2CCC" w:rsidRPr="00DD4E25">
        <w:rPr>
          <w:rFonts w:asciiTheme="majorHAnsi" w:hAnsiTheme="majorHAnsi" w:cstheme="majorHAnsi"/>
        </w:rPr>
        <w:t xml:space="preserve">  </w:t>
      </w:r>
      <w:r w:rsidR="006A3CAF" w:rsidRPr="00DD4E25">
        <w:rPr>
          <w:rFonts w:asciiTheme="majorHAnsi" w:hAnsiTheme="majorHAnsi" w:cstheme="majorHAnsi"/>
        </w:rPr>
        <w:t xml:space="preserve">iznose: </w:t>
      </w:r>
      <w:r w:rsidR="000E60B1" w:rsidRPr="00DD4E25">
        <w:rPr>
          <w:rFonts w:asciiTheme="majorHAnsi" w:hAnsiTheme="majorHAnsi" w:cstheme="majorHAnsi"/>
        </w:rPr>
        <w:t>57.341,28</w:t>
      </w:r>
      <w:r w:rsidR="006A3CAF" w:rsidRPr="00DD4E25">
        <w:rPr>
          <w:rFonts w:asciiTheme="majorHAnsi" w:hAnsiTheme="majorHAnsi" w:cstheme="majorHAnsi"/>
        </w:rPr>
        <w:t xml:space="preserve"> EUR.</w:t>
      </w:r>
    </w:p>
    <w:p w:rsidR="006E6A66" w:rsidRPr="00DD4E25" w:rsidRDefault="008906D2" w:rsidP="006E6A66">
      <w:pPr>
        <w:pStyle w:val="NoSpacing"/>
        <w:rPr>
          <w:rFonts w:asciiTheme="majorHAnsi" w:hAnsiTheme="majorHAnsi" w:cstheme="majorHAnsi"/>
        </w:rPr>
      </w:pPr>
      <w:r w:rsidRPr="00DD4E25">
        <w:rPr>
          <w:rFonts w:asciiTheme="majorHAnsi" w:hAnsiTheme="majorHAnsi" w:cstheme="majorHAnsi"/>
        </w:rPr>
        <w:br/>
      </w:r>
    </w:p>
    <w:p w:rsidR="00275A2E" w:rsidRPr="00DD4E25" w:rsidRDefault="00B61425" w:rsidP="006E6A66">
      <w:pPr>
        <w:pStyle w:val="NoSpacing"/>
        <w:rPr>
          <w:rFonts w:asciiTheme="majorHAnsi" w:hAnsiTheme="majorHAnsi" w:cstheme="majorHAnsi"/>
        </w:rPr>
      </w:pPr>
      <w:r w:rsidRPr="00DD4E25">
        <w:rPr>
          <w:rFonts w:asciiTheme="majorHAnsi" w:hAnsiTheme="majorHAnsi" w:cstheme="majorHAnsi"/>
        </w:rPr>
        <w:t xml:space="preserve">Materijalni rashodi </w:t>
      </w:r>
      <w:r w:rsidR="00612D8B" w:rsidRPr="00DD4E25">
        <w:rPr>
          <w:rFonts w:asciiTheme="majorHAnsi" w:hAnsiTheme="majorHAnsi" w:cstheme="majorHAnsi"/>
        </w:rPr>
        <w:t xml:space="preserve"> (32) </w:t>
      </w:r>
      <w:r w:rsidRPr="00DD4E25">
        <w:rPr>
          <w:rFonts w:asciiTheme="majorHAnsi" w:hAnsiTheme="majorHAnsi" w:cstheme="majorHAnsi"/>
        </w:rPr>
        <w:t>– Rashodi na nav</w:t>
      </w:r>
      <w:r w:rsidR="004C1CC7" w:rsidRPr="00DD4E25">
        <w:rPr>
          <w:rFonts w:asciiTheme="majorHAnsi" w:hAnsiTheme="majorHAnsi" w:cstheme="majorHAnsi"/>
        </w:rPr>
        <w:t xml:space="preserve">edenoj poziciji iznose </w:t>
      </w:r>
      <w:r w:rsidR="003B2CCC" w:rsidRPr="00DD4E25">
        <w:rPr>
          <w:rFonts w:asciiTheme="majorHAnsi" w:hAnsiTheme="majorHAnsi" w:cstheme="majorHAnsi"/>
          <w:b/>
        </w:rPr>
        <w:t>617.852,26</w:t>
      </w:r>
      <w:r w:rsidR="006A3CAF" w:rsidRPr="00DD4E25">
        <w:rPr>
          <w:rFonts w:asciiTheme="majorHAnsi" w:hAnsiTheme="majorHAnsi" w:cstheme="majorHAnsi"/>
          <w:b/>
        </w:rPr>
        <w:t xml:space="preserve"> </w:t>
      </w:r>
      <w:r w:rsidR="004C1CC7" w:rsidRPr="00DD4E25">
        <w:rPr>
          <w:rFonts w:asciiTheme="majorHAnsi" w:hAnsiTheme="majorHAnsi" w:cstheme="majorHAnsi"/>
        </w:rPr>
        <w:t xml:space="preserve"> i u 202</w:t>
      </w:r>
      <w:r w:rsidR="003B2CCC" w:rsidRPr="00DD4E25">
        <w:rPr>
          <w:rFonts w:asciiTheme="majorHAnsi" w:hAnsiTheme="majorHAnsi" w:cstheme="majorHAnsi"/>
        </w:rPr>
        <w:t>4</w:t>
      </w:r>
      <w:r w:rsidR="00C07280" w:rsidRPr="00DD4E25">
        <w:rPr>
          <w:rFonts w:asciiTheme="majorHAnsi" w:hAnsiTheme="majorHAnsi" w:cstheme="majorHAnsi"/>
        </w:rPr>
        <w:t>. godini veći su u odnosu na 202</w:t>
      </w:r>
      <w:r w:rsidR="003B2CCC" w:rsidRPr="00DD4E25">
        <w:rPr>
          <w:rFonts w:asciiTheme="majorHAnsi" w:hAnsiTheme="majorHAnsi" w:cstheme="majorHAnsi"/>
        </w:rPr>
        <w:t>3</w:t>
      </w:r>
      <w:r w:rsidR="00DD4E25">
        <w:rPr>
          <w:rFonts w:asciiTheme="majorHAnsi" w:hAnsiTheme="majorHAnsi" w:cstheme="majorHAnsi"/>
        </w:rPr>
        <w:t xml:space="preserve">. godinu, </w:t>
      </w:r>
      <w:r w:rsidRPr="00DD4E25">
        <w:rPr>
          <w:rFonts w:asciiTheme="majorHAnsi" w:hAnsiTheme="majorHAnsi" w:cstheme="majorHAnsi"/>
        </w:rPr>
        <w:t xml:space="preserve"> sastoje se od </w:t>
      </w:r>
      <w:r w:rsidR="007E250A" w:rsidRPr="00DD4E25">
        <w:rPr>
          <w:rFonts w:asciiTheme="majorHAnsi" w:hAnsiTheme="majorHAnsi" w:cstheme="majorHAnsi"/>
        </w:rPr>
        <w:t>:</w:t>
      </w:r>
      <w:r w:rsidR="00D314B0" w:rsidRPr="00DD4E25">
        <w:rPr>
          <w:rFonts w:asciiTheme="majorHAnsi" w:hAnsiTheme="majorHAnsi" w:cstheme="majorHAnsi"/>
        </w:rPr>
        <w:br/>
      </w:r>
      <w:r w:rsidR="007E250A" w:rsidRPr="00DD4E25">
        <w:rPr>
          <w:rFonts w:asciiTheme="majorHAnsi" w:hAnsiTheme="majorHAnsi" w:cstheme="majorHAnsi"/>
        </w:rPr>
        <w:br/>
        <w:t xml:space="preserve"> - </w:t>
      </w:r>
      <w:r w:rsidRPr="00DD4E25">
        <w:rPr>
          <w:rFonts w:asciiTheme="majorHAnsi" w:hAnsiTheme="majorHAnsi" w:cstheme="majorHAnsi"/>
        </w:rPr>
        <w:t>naknade troškova zap</w:t>
      </w:r>
      <w:r w:rsidR="00843C6D" w:rsidRPr="00DD4E25">
        <w:rPr>
          <w:rFonts w:asciiTheme="majorHAnsi" w:hAnsiTheme="majorHAnsi" w:cstheme="majorHAnsi"/>
        </w:rPr>
        <w:t xml:space="preserve">oslenima </w:t>
      </w:r>
      <w:r w:rsidR="00843C6D" w:rsidRPr="00DD4E25">
        <w:rPr>
          <w:rFonts w:asciiTheme="majorHAnsi" w:hAnsiTheme="majorHAnsi" w:cstheme="majorHAnsi"/>
        </w:rPr>
        <w:br/>
        <w:t xml:space="preserve">( službena </w:t>
      </w:r>
      <w:r w:rsidR="00D314B0" w:rsidRPr="00DD4E25">
        <w:rPr>
          <w:rFonts w:asciiTheme="majorHAnsi" w:hAnsiTheme="majorHAnsi" w:cstheme="majorHAnsi"/>
        </w:rPr>
        <w:t>putovanja, naknada za prijevoz,</w:t>
      </w:r>
      <w:r w:rsidR="00D314B0" w:rsidRPr="00DD4E25">
        <w:rPr>
          <w:rFonts w:asciiTheme="majorHAnsi" w:hAnsiTheme="majorHAnsi" w:cstheme="majorHAnsi"/>
        </w:rPr>
        <w:br/>
        <w:t xml:space="preserve">   </w:t>
      </w:r>
      <w:r w:rsidR="00843C6D" w:rsidRPr="00DD4E25">
        <w:rPr>
          <w:rFonts w:asciiTheme="majorHAnsi" w:hAnsiTheme="majorHAnsi" w:cstheme="majorHAnsi"/>
        </w:rPr>
        <w:t xml:space="preserve">stručno usavršavanje zaposlenika - seminari i simpoziji)                            </w:t>
      </w:r>
      <w:r w:rsidR="00B300DA" w:rsidRPr="00DD4E25">
        <w:rPr>
          <w:rFonts w:asciiTheme="majorHAnsi" w:hAnsiTheme="majorHAnsi" w:cstheme="majorHAnsi"/>
        </w:rPr>
        <w:t xml:space="preserve">  </w:t>
      </w:r>
      <w:r w:rsidR="00A5235C" w:rsidRPr="00DD4E25">
        <w:rPr>
          <w:rFonts w:asciiTheme="majorHAnsi" w:hAnsiTheme="majorHAnsi" w:cstheme="majorHAnsi"/>
        </w:rPr>
        <w:t xml:space="preserve"> </w:t>
      </w:r>
      <w:r w:rsidR="00D314B0" w:rsidRPr="00DD4E25">
        <w:rPr>
          <w:rFonts w:asciiTheme="majorHAnsi" w:hAnsiTheme="majorHAnsi" w:cstheme="majorHAnsi"/>
        </w:rPr>
        <w:t xml:space="preserve"> </w:t>
      </w:r>
      <w:r w:rsidR="006A4C3E" w:rsidRPr="00DD4E25">
        <w:rPr>
          <w:rFonts w:asciiTheme="majorHAnsi" w:hAnsiTheme="majorHAnsi" w:cstheme="majorHAnsi"/>
        </w:rPr>
        <w:t xml:space="preserve">              </w:t>
      </w:r>
      <w:r w:rsidR="003B2CCC" w:rsidRPr="00DD4E25">
        <w:rPr>
          <w:rFonts w:asciiTheme="majorHAnsi" w:hAnsiTheme="majorHAnsi" w:cstheme="majorHAnsi"/>
        </w:rPr>
        <w:t>133.869,80</w:t>
      </w:r>
      <w:r w:rsidR="006A3CAF" w:rsidRPr="00DD4E25">
        <w:rPr>
          <w:rFonts w:asciiTheme="majorHAnsi" w:hAnsiTheme="majorHAnsi" w:cstheme="majorHAnsi"/>
        </w:rPr>
        <w:t xml:space="preserve"> EUR</w:t>
      </w:r>
      <w:r w:rsidR="007E250A" w:rsidRPr="00DD4E25">
        <w:rPr>
          <w:rFonts w:asciiTheme="majorHAnsi" w:hAnsiTheme="majorHAnsi" w:cstheme="majorHAnsi"/>
        </w:rPr>
        <w:br/>
        <w:t>-</w:t>
      </w:r>
      <w:r w:rsidRPr="00DD4E25">
        <w:rPr>
          <w:rFonts w:asciiTheme="majorHAnsi" w:hAnsiTheme="majorHAnsi" w:cstheme="majorHAnsi"/>
        </w:rPr>
        <w:t xml:space="preserve"> </w:t>
      </w:r>
      <w:r w:rsidR="007E250A" w:rsidRPr="00DD4E25">
        <w:rPr>
          <w:rFonts w:asciiTheme="majorHAnsi" w:hAnsiTheme="majorHAnsi" w:cstheme="majorHAnsi"/>
        </w:rPr>
        <w:t xml:space="preserve">rashode za materijal i energiju u iznosu                                </w:t>
      </w:r>
      <w:r w:rsidR="004C1CC7" w:rsidRPr="00DD4E25">
        <w:rPr>
          <w:rFonts w:asciiTheme="majorHAnsi" w:hAnsiTheme="majorHAnsi" w:cstheme="majorHAnsi"/>
        </w:rPr>
        <w:t xml:space="preserve">                          </w:t>
      </w:r>
      <w:r w:rsidR="006A3CAF" w:rsidRPr="00DD4E25">
        <w:rPr>
          <w:rFonts w:asciiTheme="majorHAnsi" w:hAnsiTheme="majorHAnsi" w:cstheme="majorHAnsi"/>
        </w:rPr>
        <w:t xml:space="preserve"> </w:t>
      </w:r>
      <w:r w:rsidR="00A5235C" w:rsidRPr="00DD4E25">
        <w:rPr>
          <w:rFonts w:asciiTheme="majorHAnsi" w:hAnsiTheme="majorHAnsi" w:cstheme="majorHAnsi"/>
        </w:rPr>
        <w:t xml:space="preserve">  </w:t>
      </w:r>
      <w:r w:rsidR="003B2CCC" w:rsidRPr="00DD4E25">
        <w:rPr>
          <w:rFonts w:asciiTheme="majorHAnsi" w:hAnsiTheme="majorHAnsi" w:cstheme="majorHAnsi"/>
        </w:rPr>
        <w:t xml:space="preserve">   </w:t>
      </w:r>
      <w:r w:rsidR="006A4C3E" w:rsidRPr="00DD4E25">
        <w:rPr>
          <w:rFonts w:asciiTheme="majorHAnsi" w:hAnsiTheme="majorHAnsi" w:cstheme="majorHAnsi"/>
        </w:rPr>
        <w:t xml:space="preserve">             </w:t>
      </w:r>
      <w:r w:rsidR="003B2CCC" w:rsidRPr="00DD4E25">
        <w:rPr>
          <w:rFonts w:asciiTheme="majorHAnsi" w:hAnsiTheme="majorHAnsi" w:cstheme="majorHAnsi"/>
        </w:rPr>
        <w:t>38.376,15</w:t>
      </w:r>
      <w:r w:rsidR="006A3CAF" w:rsidRPr="00DD4E25">
        <w:rPr>
          <w:rFonts w:asciiTheme="majorHAnsi" w:hAnsiTheme="majorHAnsi" w:cstheme="majorHAnsi"/>
        </w:rPr>
        <w:t xml:space="preserve"> EUR</w:t>
      </w:r>
      <w:r w:rsidR="007E250A" w:rsidRPr="00DD4E25">
        <w:rPr>
          <w:rFonts w:asciiTheme="majorHAnsi" w:hAnsiTheme="majorHAnsi" w:cstheme="majorHAnsi"/>
        </w:rPr>
        <w:br/>
        <w:t>- rashode za usluge ( računalne usluge,</w:t>
      </w:r>
      <w:r w:rsidR="0010795B" w:rsidRPr="00DD4E25">
        <w:rPr>
          <w:rFonts w:asciiTheme="majorHAnsi" w:hAnsiTheme="majorHAnsi" w:cstheme="majorHAnsi"/>
        </w:rPr>
        <w:t xml:space="preserve"> </w:t>
      </w:r>
      <w:r w:rsidR="007E250A" w:rsidRPr="00DD4E25">
        <w:rPr>
          <w:rFonts w:asciiTheme="majorHAnsi" w:hAnsiTheme="majorHAnsi" w:cstheme="majorHAnsi"/>
        </w:rPr>
        <w:t>Intelektualne usluge,</w:t>
      </w:r>
      <w:r w:rsidR="007E250A" w:rsidRPr="00DD4E25">
        <w:rPr>
          <w:rFonts w:asciiTheme="majorHAnsi" w:hAnsiTheme="majorHAnsi" w:cstheme="majorHAnsi"/>
        </w:rPr>
        <w:br/>
        <w:t>zdravstvene usluge, zakupnine i naj</w:t>
      </w:r>
      <w:r w:rsidR="00C02ABE" w:rsidRPr="00DD4E25">
        <w:rPr>
          <w:rFonts w:asciiTheme="majorHAnsi" w:hAnsiTheme="majorHAnsi" w:cstheme="majorHAnsi"/>
        </w:rPr>
        <w:t>a</w:t>
      </w:r>
      <w:r w:rsidR="007E250A" w:rsidRPr="00DD4E25">
        <w:rPr>
          <w:rFonts w:asciiTheme="majorHAnsi" w:hAnsiTheme="majorHAnsi" w:cstheme="majorHAnsi"/>
        </w:rPr>
        <w:t>mnine,</w:t>
      </w:r>
      <w:r w:rsidR="0010795B" w:rsidRPr="00DD4E25">
        <w:rPr>
          <w:rFonts w:asciiTheme="majorHAnsi" w:hAnsiTheme="majorHAnsi" w:cstheme="majorHAnsi"/>
        </w:rPr>
        <w:t xml:space="preserve"> </w:t>
      </w:r>
      <w:r w:rsidR="007E250A" w:rsidRPr="00DD4E25">
        <w:rPr>
          <w:rFonts w:asciiTheme="majorHAnsi" w:hAnsiTheme="majorHAnsi" w:cstheme="majorHAnsi"/>
        </w:rPr>
        <w:t>komunalne usluge,</w:t>
      </w:r>
      <w:r w:rsidR="007E250A" w:rsidRPr="00DD4E25">
        <w:rPr>
          <w:rFonts w:asciiTheme="majorHAnsi" w:hAnsiTheme="majorHAnsi" w:cstheme="majorHAnsi"/>
        </w:rPr>
        <w:br/>
        <w:t>usluge promidžbe i inf., tekuće i inv</w:t>
      </w:r>
      <w:r w:rsidR="006A4C3E" w:rsidRPr="00DD4E25">
        <w:rPr>
          <w:rFonts w:asciiTheme="majorHAnsi" w:hAnsiTheme="majorHAnsi" w:cstheme="majorHAnsi"/>
        </w:rPr>
        <w:t>esticijsko</w:t>
      </w:r>
      <w:r w:rsidR="0041198D" w:rsidRPr="00DD4E25">
        <w:rPr>
          <w:rFonts w:asciiTheme="majorHAnsi" w:hAnsiTheme="majorHAnsi" w:cstheme="majorHAnsi"/>
        </w:rPr>
        <w:t xml:space="preserve"> </w:t>
      </w:r>
      <w:r w:rsidR="007E250A" w:rsidRPr="00DD4E25">
        <w:rPr>
          <w:rFonts w:asciiTheme="majorHAnsi" w:hAnsiTheme="majorHAnsi" w:cstheme="majorHAnsi"/>
        </w:rPr>
        <w:t>održavanje</w:t>
      </w:r>
      <w:r w:rsidR="00BC28DC" w:rsidRPr="00DD4E25">
        <w:rPr>
          <w:rFonts w:asciiTheme="majorHAnsi" w:hAnsiTheme="majorHAnsi" w:cstheme="majorHAnsi"/>
        </w:rPr>
        <w:t xml:space="preserve">, </w:t>
      </w:r>
      <w:r w:rsidR="007E250A" w:rsidRPr="00DD4E25">
        <w:rPr>
          <w:rFonts w:asciiTheme="majorHAnsi" w:hAnsiTheme="majorHAnsi" w:cstheme="majorHAnsi"/>
        </w:rPr>
        <w:t xml:space="preserve">...)       </w:t>
      </w:r>
      <w:r w:rsidR="006A3CAF" w:rsidRPr="00DD4E25">
        <w:rPr>
          <w:rFonts w:asciiTheme="majorHAnsi" w:hAnsiTheme="majorHAnsi" w:cstheme="majorHAnsi"/>
        </w:rPr>
        <w:t xml:space="preserve">  </w:t>
      </w:r>
      <w:r w:rsidR="0036670F">
        <w:rPr>
          <w:rFonts w:asciiTheme="majorHAnsi" w:hAnsiTheme="majorHAnsi" w:cstheme="majorHAnsi"/>
        </w:rPr>
        <w:t xml:space="preserve">                              </w:t>
      </w:r>
      <w:r w:rsidR="006A4C3E" w:rsidRPr="00DD4E25">
        <w:rPr>
          <w:rFonts w:asciiTheme="majorHAnsi" w:hAnsiTheme="majorHAnsi" w:cstheme="majorHAnsi"/>
        </w:rPr>
        <w:t xml:space="preserve">  </w:t>
      </w:r>
      <w:r w:rsidR="0036670F">
        <w:rPr>
          <w:rFonts w:asciiTheme="majorHAnsi" w:hAnsiTheme="majorHAnsi" w:cstheme="majorHAnsi"/>
        </w:rPr>
        <w:t>357.961</w:t>
      </w:r>
      <w:r w:rsidR="003B2CCC" w:rsidRPr="00DD4E25">
        <w:rPr>
          <w:rFonts w:asciiTheme="majorHAnsi" w:hAnsiTheme="majorHAnsi" w:cstheme="majorHAnsi"/>
        </w:rPr>
        <w:t>,00</w:t>
      </w:r>
      <w:r w:rsidR="006A3CAF" w:rsidRPr="00DD4E25">
        <w:rPr>
          <w:rFonts w:asciiTheme="majorHAnsi" w:hAnsiTheme="majorHAnsi" w:cstheme="majorHAnsi"/>
        </w:rPr>
        <w:t xml:space="preserve"> EUR</w:t>
      </w:r>
      <w:r w:rsidR="007E250A" w:rsidRPr="00DD4E25">
        <w:rPr>
          <w:rFonts w:asciiTheme="majorHAnsi" w:hAnsiTheme="majorHAnsi" w:cstheme="majorHAnsi"/>
        </w:rPr>
        <w:br/>
        <w:t xml:space="preserve">- naknade osobama izvan radnog odnosa </w:t>
      </w:r>
      <w:r w:rsidR="00D314B0" w:rsidRPr="00DD4E25">
        <w:rPr>
          <w:rFonts w:asciiTheme="majorHAnsi" w:hAnsiTheme="majorHAnsi" w:cstheme="majorHAnsi"/>
        </w:rPr>
        <w:t>(obračun i isplata putnih naloga,</w:t>
      </w:r>
      <w:r w:rsidR="007E250A" w:rsidRPr="00DD4E25">
        <w:rPr>
          <w:rFonts w:asciiTheme="majorHAnsi" w:hAnsiTheme="majorHAnsi" w:cstheme="majorHAnsi"/>
        </w:rPr>
        <w:t xml:space="preserve"> </w:t>
      </w:r>
      <w:r w:rsidR="006A4C3E" w:rsidRPr="00DD4E25">
        <w:rPr>
          <w:rFonts w:asciiTheme="majorHAnsi" w:hAnsiTheme="majorHAnsi" w:cstheme="majorHAnsi"/>
        </w:rPr>
        <w:br/>
        <w:t xml:space="preserve">kotizacija za seminare, avionske karte </w:t>
      </w:r>
      <w:r w:rsidR="00D314B0" w:rsidRPr="00DD4E25">
        <w:rPr>
          <w:rFonts w:asciiTheme="majorHAnsi" w:hAnsiTheme="majorHAnsi" w:cstheme="majorHAnsi"/>
        </w:rPr>
        <w:t xml:space="preserve">i sl.)                            </w:t>
      </w:r>
      <w:r w:rsidR="007E250A" w:rsidRPr="00DD4E25">
        <w:rPr>
          <w:rFonts w:asciiTheme="majorHAnsi" w:hAnsiTheme="majorHAnsi" w:cstheme="majorHAnsi"/>
        </w:rPr>
        <w:t xml:space="preserve">                                       </w:t>
      </w:r>
      <w:r w:rsidR="00907949">
        <w:rPr>
          <w:rFonts w:asciiTheme="majorHAnsi" w:hAnsiTheme="majorHAnsi" w:cstheme="majorHAnsi"/>
        </w:rPr>
        <w:t xml:space="preserve">       </w:t>
      </w:r>
      <w:r w:rsidR="007E250A" w:rsidRPr="00DD4E25">
        <w:rPr>
          <w:rFonts w:asciiTheme="majorHAnsi" w:hAnsiTheme="majorHAnsi" w:cstheme="majorHAnsi"/>
        </w:rPr>
        <w:t xml:space="preserve"> </w:t>
      </w:r>
      <w:r w:rsidR="006A4C3E" w:rsidRPr="00DD4E25">
        <w:rPr>
          <w:rFonts w:asciiTheme="majorHAnsi" w:hAnsiTheme="majorHAnsi" w:cstheme="majorHAnsi"/>
        </w:rPr>
        <w:t>17.445,16 EUR</w:t>
      </w:r>
      <w:r w:rsidR="007E250A" w:rsidRPr="00DD4E25">
        <w:rPr>
          <w:rFonts w:asciiTheme="majorHAnsi" w:hAnsiTheme="majorHAnsi" w:cstheme="majorHAnsi"/>
        </w:rPr>
        <w:t xml:space="preserve">              </w:t>
      </w:r>
      <w:r w:rsidR="00C07280" w:rsidRPr="00DD4E25">
        <w:rPr>
          <w:rFonts w:asciiTheme="majorHAnsi" w:hAnsiTheme="majorHAnsi" w:cstheme="majorHAnsi"/>
        </w:rPr>
        <w:t xml:space="preserve">   </w:t>
      </w:r>
      <w:r w:rsidR="0010795B" w:rsidRPr="00DD4E25">
        <w:rPr>
          <w:rFonts w:asciiTheme="majorHAnsi" w:hAnsiTheme="majorHAnsi" w:cstheme="majorHAnsi"/>
        </w:rPr>
        <w:t xml:space="preserve"> </w:t>
      </w:r>
      <w:r w:rsidR="006C3FFE" w:rsidRPr="00DD4E25">
        <w:rPr>
          <w:rFonts w:asciiTheme="majorHAnsi" w:hAnsiTheme="majorHAnsi" w:cstheme="majorHAnsi"/>
        </w:rPr>
        <w:t xml:space="preserve"> </w:t>
      </w:r>
      <w:r w:rsidR="00A81058" w:rsidRPr="00DD4E25">
        <w:rPr>
          <w:rFonts w:asciiTheme="majorHAnsi" w:hAnsiTheme="majorHAnsi" w:cstheme="majorHAnsi"/>
        </w:rPr>
        <w:t xml:space="preserve"> </w:t>
      </w:r>
      <w:r w:rsidR="00A5235C" w:rsidRPr="00DD4E25">
        <w:rPr>
          <w:rFonts w:asciiTheme="majorHAnsi" w:hAnsiTheme="majorHAnsi" w:cstheme="majorHAnsi"/>
        </w:rPr>
        <w:t xml:space="preserve"> </w:t>
      </w:r>
      <w:r w:rsidR="006A4C3E" w:rsidRPr="00DD4E25">
        <w:rPr>
          <w:rFonts w:asciiTheme="majorHAnsi" w:hAnsiTheme="majorHAnsi" w:cstheme="majorHAnsi"/>
        </w:rPr>
        <w:t xml:space="preserve">                     </w:t>
      </w:r>
      <w:r w:rsidR="007E250A" w:rsidRPr="00DD4E25">
        <w:rPr>
          <w:rFonts w:asciiTheme="majorHAnsi" w:hAnsiTheme="majorHAnsi" w:cstheme="majorHAnsi"/>
        </w:rPr>
        <w:br/>
        <w:t xml:space="preserve">- ostali nespomenuti rashodi ( pristojbe i naknade, </w:t>
      </w:r>
      <w:r w:rsidR="00336AED" w:rsidRPr="00DD4E25">
        <w:rPr>
          <w:rFonts w:asciiTheme="majorHAnsi" w:hAnsiTheme="majorHAnsi" w:cstheme="majorHAnsi"/>
        </w:rPr>
        <w:br/>
      </w:r>
      <w:r w:rsidR="00E03CFD" w:rsidRPr="00DD4E25">
        <w:rPr>
          <w:rFonts w:asciiTheme="majorHAnsi" w:hAnsiTheme="majorHAnsi" w:cstheme="majorHAnsi"/>
        </w:rPr>
        <w:t>troškovi sudskih po</w:t>
      </w:r>
      <w:r w:rsidR="00336AED" w:rsidRPr="00DD4E25">
        <w:rPr>
          <w:rFonts w:asciiTheme="majorHAnsi" w:hAnsiTheme="majorHAnsi" w:cstheme="majorHAnsi"/>
        </w:rPr>
        <w:t>stupaka</w:t>
      </w:r>
      <w:r w:rsidR="00E03CFD" w:rsidRPr="00DD4E25">
        <w:rPr>
          <w:rFonts w:asciiTheme="majorHAnsi" w:hAnsiTheme="majorHAnsi" w:cstheme="majorHAnsi"/>
        </w:rPr>
        <w:t xml:space="preserve"> radi isplate razlike plaće po </w:t>
      </w:r>
      <w:r w:rsidR="00E03CFD" w:rsidRPr="00DD4E25">
        <w:rPr>
          <w:rFonts w:asciiTheme="majorHAnsi" w:hAnsiTheme="majorHAnsi" w:cstheme="majorHAnsi"/>
        </w:rPr>
        <w:br/>
        <w:t xml:space="preserve">povoljnijoj osnovici, </w:t>
      </w:r>
      <w:r w:rsidR="007E250A" w:rsidRPr="00DD4E25">
        <w:rPr>
          <w:rFonts w:asciiTheme="majorHAnsi" w:hAnsiTheme="majorHAnsi" w:cstheme="majorHAnsi"/>
        </w:rPr>
        <w:t>reprezentacija</w:t>
      </w:r>
      <w:r w:rsidR="00843C6D" w:rsidRPr="00DD4E25">
        <w:rPr>
          <w:rFonts w:asciiTheme="majorHAnsi" w:hAnsiTheme="majorHAnsi" w:cstheme="majorHAnsi"/>
        </w:rPr>
        <w:t>,</w:t>
      </w:r>
      <w:r w:rsidR="007E250A" w:rsidRPr="00DD4E25">
        <w:rPr>
          <w:rFonts w:asciiTheme="majorHAnsi" w:hAnsiTheme="majorHAnsi" w:cstheme="majorHAnsi"/>
        </w:rPr>
        <w:br/>
        <w:t>premije osiguranja, članarine,</w:t>
      </w:r>
      <w:r w:rsidR="0010795B" w:rsidRPr="00DD4E25">
        <w:rPr>
          <w:rFonts w:asciiTheme="majorHAnsi" w:hAnsiTheme="majorHAnsi" w:cstheme="majorHAnsi"/>
        </w:rPr>
        <w:t xml:space="preserve"> </w:t>
      </w:r>
      <w:r w:rsidR="007E250A" w:rsidRPr="00DD4E25">
        <w:rPr>
          <w:rFonts w:asciiTheme="majorHAnsi" w:hAnsiTheme="majorHAnsi" w:cstheme="majorHAnsi"/>
        </w:rPr>
        <w:t>naknade za rad članovima</w:t>
      </w:r>
      <w:r w:rsidR="00D314B0" w:rsidRPr="00DD4E25">
        <w:rPr>
          <w:rFonts w:asciiTheme="majorHAnsi" w:hAnsiTheme="majorHAnsi" w:cstheme="majorHAnsi"/>
        </w:rPr>
        <w:t>,</w:t>
      </w:r>
      <w:r w:rsidR="00D314B0" w:rsidRPr="00DD4E25">
        <w:rPr>
          <w:rFonts w:asciiTheme="majorHAnsi" w:hAnsiTheme="majorHAnsi" w:cstheme="majorHAnsi"/>
        </w:rPr>
        <w:br/>
        <w:t xml:space="preserve">organizacijski troškovi  radionica, sastanaka vezanih </w:t>
      </w:r>
      <w:r w:rsidR="00D314B0" w:rsidRPr="00DD4E25">
        <w:rPr>
          <w:rFonts w:asciiTheme="majorHAnsi" w:hAnsiTheme="majorHAnsi" w:cstheme="majorHAnsi"/>
        </w:rPr>
        <w:br/>
        <w:t xml:space="preserve">u vođenje projekata Hrvatske zaklade za znanost   </w:t>
      </w:r>
      <w:r w:rsidR="00CF4F02" w:rsidRPr="00DD4E25">
        <w:rPr>
          <w:rFonts w:asciiTheme="majorHAnsi" w:hAnsiTheme="majorHAnsi" w:cstheme="majorHAnsi"/>
        </w:rPr>
        <w:t xml:space="preserve">             </w:t>
      </w:r>
      <w:r w:rsidR="00A5235C" w:rsidRPr="00DD4E25">
        <w:rPr>
          <w:rFonts w:asciiTheme="majorHAnsi" w:hAnsiTheme="majorHAnsi" w:cstheme="majorHAnsi"/>
        </w:rPr>
        <w:t xml:space="preserve">                      </w:t>
      </w:r>
      <w:r w:rsidR="006C3FFE" w:rsidRPr="00DD4E25">
        <w:rPr>
          <w:rFonts w:asciiTheme="majorHAnsi" w:hAnsiTheme="majorHAnsi" w:cstheme="majorHAnsi"/>
        </w:rPr>
        <w:t xml:space="preserve"> </w:t>
      </w:r>
      <w:r w:rsidR="00D314B0" w:rsidRPr="00DD4E25">
        <w:rPr>
          <w:rFonts w:asciiTheme="majorHAnsi" w:hAnsiTheme="majorHAnsi" w:cstheme="majorHAnsi"/>
        </w:rPr>
        <w:t xml:space="preserve">        </w:t>
      </w:r>
      <w:r w:rsidR="006A4C3E" w:rsidRPr="00DD4E25">
        <w:rPr>
          <w:rFonts w:asciiTheme="majorHAnsi" w:hAnsiTheme="majorHAnsi" w:cstheme="majorHAnsi"/>
        </w:rPr>
        <w:t xml:space="preserve">                 </w:t>
      </w:r>
      <w:r w:rsidR="003B2CCC" w:rsidRPr="00DD4E25">
        <w:rPr>
          <w:rFonts w:asciiTheme="majorHAnsi" w:hAnsiTheme="majorHAnsi" w:cstheme="majorHAnsi"/>
        </w:rPr>
        <w:t>70.199,99</w:t>
      </w:r>
      <w:r w:rsidR="00A5235C" w:rsidRPr="00DD4E25">
        <w:rPr>
          <w:rFonts w:asciiTheme="majorHAnsi" w:hAnsiTheme="majorHAnsi" w:cstheme="majorHAnsi"/>
        </w:rPr>
        <w:t xml:space="preserve"> EUR</w:t>
      </w:r>
    </w:p>
    <w:p w:rsidR="00275A2E" w:rsidRPr="00DD4E25" w:rsidRDefault="003B2CCC" w:rsidP="006E6A66">
      <w:pPr>
        <w:pStyle w:val="NoSpacing"/>
        <w:rPr>
          <w:rFonts w:asciiTheme="majorHAnsi" w:hAnsiTheme="majorHAnsi" w:cstheme="majorHAnsi"/>
        </w:rPr>
      </w:pPr>
      <w:r w:rsidRPr="00DD4E25">
        <w:rPr>
          <w:rFonts w:asciiTheme="majorHAnsi" w:hAnsiTheme="majorHAnsi" w:cstheme="majorHAnsi"/>
        </w:rPr>
        <w:br/>
      </w:r>
    </w:p>
    <w:p w:rsidR="003B2CCC" w:rsidRPr="00DD4E25" w:rsidRDefault="00275A2E" w:rsidP="006E6A66">
      <w:pPr>
        <w:pStyle w:val="NoSpacing"/>
        <w:rPr>
          <w:rFonts w:asciiTheme="majorHAnsi" w:hAnsiTheme="majorHAnsi" w:cstheme="majorHAnsi"/>
        </w:rPr>
      </w:pPr>
      <w:r w:rsidRPr="00DD4E25">
        <w:rPr>
          <w:rFonts w:asciiTheme="majorHAnsi" w:hAnsiTheme="majorHAnsi" w:cstheme="majorHAnsi"/>
        </w:rPr>
        <w:t>Financijski rashodi</w:t>
      </w:r>
      <w:r w:rsidR="00AB2BAA" w:rsidRPr="00DD4E25">
        <w:rPr>
          <w:rFonts w:asciiTheme="majorHAnsi" w:hAnsiTheme="majorHAnsi" w:cstheme="majorHAnsi"/>
        </w:rPr>
        <w:t xml:space="preserve"> (34) </w:t>
      </w:r>
      <w:r w:rsidRPr="00DD4E25">
        <w:rPr>
          <w:rFonts w:asciiTheme="majorHAnsi" w:hAnsiTheme="majorHAnsi" w:cstheme="majorHAnsi"/>
        </w:rPr>
        <w:t xml:space="preserve"> – Rashodi na navedenoj poziciji evidentirani su </w:t>
      </w:r>
      <w:r w:rsidR="000A159F" w:rsidRPr="00DD4E25">
        <w:rPr>
          <w:rFonts w:asciiTheme="majorHAnsi" w:hAnsiTheme="majorHAnsi" w:cstheme="majorHAnsi"/>
        </w:rPr>
        <w:t xml:space="preserve">u iznosu od </w:t>
      </w:r>
      <w:r w:rsidR="003B2CCC" w:rsidRPr="00DD4E25">
        <w:rPr>
          <w:rFonts w:asciiTheme="majorHAnsi" w:hAnsiTheme="majorHAnsi" w:cstheme="majorHAnsi"/>
        </w:rPr>
        <w:t>3.969,94</w:t>
      </w:r>
      <w:r w:rsidR="00A5235C" w:rsidRPr="00DD4E25">
        <w:rPr>
          <w:rFonts w:asciiTheme="majorHAnsi" w:hAnsiTheme="majorHAnsi" w:cstheme="majorHAnsi"/>
        </w:rPr>
        <w:t xml:space="preserve"> EUR</w:t>
      </w:r>
      <w:r w:rsidRPr="00DD4E25">
        <w:rPr>
          <w:rFonts w:asciiTheme="majorHAnsi" w:hAnsiTheme="majorHAnsi" w:cstheme="majorHAnsi"/>
        </w:rPr>
        <w:t xml:space="preserve"> i odnose se na bankarske usluge i usluge platnog prometa.</w:t>
      </w:r>
    </w:p>
    <w:p w:rsidR="003B2CCC" w:rsidRPr="00DD4E25" w:rsidRDefault="003B2CCC" w:rsidP="006E6A66">
      <w:pPr>
        <w:pStyle w:val="NoSpacing"/>
        <w:rPr>
          <w:rFonts w:asciiTheme="majorHAnsi" w:hAnsiTheme="majorHAnsi" w:cstheme="majorHAnsi"/>
        </w:rPr>
      </w:pPr>
    </w:p>
    <w:p w:rsidR="00907949" w:rsidRPr="00907949" w:rsidRDefault="00275A2E" w:rsidP="00907949">
      <w:pPr>
        <w:pStyle w:val="NoSpacing"/>
        <w:jc w:val="both"/>
        <w:rPr>
          <w:rFonts w:asciiTheme="majorHAnsi" w:hAnsiTheme="majorHAnsi" w:cstheme="majorHAnsi"/>
        </w:rPr>
      </w:pPr>
      <w:r w:rsidRPr="00DD4E25">
        <w:rPr>
          <w:rFonts w:asciiTheme="majorHAnsi" w:hAnsiTheme="majorHAnsi" w:cstheme="majorHAnsi"/>
        </w:rPr>
        <w:t>Rashodi za nabavu proizvedene dugo</w:t>
      </w:r>
      <w:r w:rsidR="000A159F" w:rsidRPr="00DD4E25">
        <w:rPr>
          <w:rFonts w:asciiTheme="majorHAnsi" w:hAnsiTheme="majorHAnsi" w:cstheme="majorHAnsi"/>
        </w:rPr>
        <w:t>trajne imovine</w:t>
      </w:r>
      <w:r w:rsidR="00AB2BAA" w:rsidRPr="00DD4E25">
        <w:rPr>
          <w:rFonts w:asciiTheme="majorHAnsi" w:hAnsiTheme="majorHAnsi" w:cstheme="majorHAnsi"/>
        </w:rPr>
        <w:t xml:space="preserve"> (4) </w:t>
      </w:r>
      <w:r w:rsidR="000A159F" w:rsidRPr="00DD4E25">
        <w:rPr>
          <w:rFonts w:asciiTheme="majorHAnsi" w:hAnsiTheme="majorHAnsi" w:cstheme="majorHAnsi"/>
        </w:rPr>
        <w:t xml:space="preserve"> u iznosu od </w:t>
      </w:r>
      <w:r w:rsidRPr="00DD4E25">
        <w:rPr>
          <w:rFonts w:asciiTheme="majorHAnsi" w:hAnsiTheme="majorHAnsi" w:cstheme="majorHAnsi"/>
        </w:rPr>
        <w:t xml:space="preserve"> e</w:t>
      </w:r>
      <w:r w:rsidR="00A5235C" w:rsidRPr="00DD4E25">
        <w:rPr>
          <w:rFonts w:asciiTheme="majorHAnsi" w:hAnsiTheme="majorHAnsi" w:cstheme="majorHAnsi"/>
        </w:rPr>
        <w:t xml:space="preserve">videntirani su rashodi za </w:t>
      </w:r>
      <w:r w:rsidR="00115D7C" w:rsidRPr="00DD4E25">
        <w:rPr>
          <w:rFonts w:asciiTheme="majorHAnsi" w:hAnsiTheme="majorHAnsi" w:cstheme="majorHAnsi"/>
        </w:rPr>
        <w:t>računala i računalne opreme</w:t>
      </w:r>
      <w:r w:rsidR="00907949">
        <w:rPr>
          <w:rFonts w:asciiTheme="majorHAnsi" w:hAnsiTheme="majorHAnsi" w:cstheme="majorHAnsi"/>
        </w:rPr>
        <w:t xml:space="preserve"> </w:t>
      </w:r>
      <w:r w:rsidR="006A4C3E" w:rsidRPr="00DD4E25">
        <w:rPr>
          <w:rFonts w:asciiTheme="majorHAnsi" w:hAnsiTheme="majorHAnsi" w:cstheme="majorHAnsi"/>
        </w:rPr>
        <w:t xml:space="preserve"> 51.923,90 EUR</w:t>
      </w:r>
      <w:r w:rsidR="00115D7C" w:rsidRPr="00DD4E25">
        <w:rPr>
          <w:rFonts w:asciiTheme="majorHAnsi" w:hAnsiTheme="majorHAnsi" w:cstheme="majorHAnsi"/>
        </w:rPr>
        <w:t>.</w:t>
      </w:r>
      <w:r w:rsidR="00907949">
        <w:rPr>
          <w:rFonts w:asciiTheme="majorHAnsi" w:hAnsiTheme="majorHAnsi" w:cstheme="majorHAnsi"/>
        </w:rPr>
        <w:t xml:space="preserve"> </w:t>
      </w:r>
      <w:r w:rsidR="00907949" w:rsidRPr="00907949">
        <w:rPr>
          <w:rFonts w:asciiTheme="majorHAnsi" w:hAnsiTheme="majorHAnsi" w:cstheme="majorHAnsi"/>
        </w:rPr>
        <w:t xml:space="preserve">Tijekom godine zamijenjen je dio dotrajale informatičke opreme za potrebe znanstveno istraživačkog rada na temelju provedenih postupaka jednostavne nabave. </w:t>
      </w:r>
    </w:p>
    <w:p w:rsidR="00907949" w:rsidRPr="00907949" w:rsidRDefault="00907949" w:rsidP="00907949">
      <w:pPr>
        <w:spacing w:after="0" w:line="240" w:lineRule="auto"/>
        <w:rPr>
          <w:rFonts w:asciiTheme="majorHAnsi" w:hAnsiTheme="majorHAnsi" w:cstheme="majorHAnsi"/>
        </w:rPr>
      </w:pPr>
      <w:r w:rsidRPr="00907949">
        <w:rPr>
          <w:rFonts w:asciiTheme="majorHAnsi" w:hAnsiTheme="majorHAnsi" w:cstheme="majorHAnsi"/>
        </w:rPr>
        <w:t>Nabava opreme financirana je sredstvima programskog financiranja te sredstvima Nacionalnog plana oporavka i otpornosti 2021.-2026</w:t>
      </w:r>
      <w:r>
        <w:rPr>
          <w:rFonts w:asciiTheme="majorHAnsi" w:hAnsiTheme="majorHAnsi" w:cstheme="majorHAnsi"/>
        </w:rPr>
        <w:t>.</w:t>
      </w:r>
    </w:p>
    <w:p w:rsidR="00907949" w:rsidRPr="00907949" w:rsidRDefault="00907949" w:rsidP="00907949">
      <w:pPr>
        <w:pStyle w:val="NoSpacing"/>
        <w:jc w:val="both"/>
        <w:rPr>
          <w:rFonts w:asciiTheme="majorHAnsi" w:hAnsiTheme="majorHAnsi" w:cstheme="majorHAnsi"/>
          <w:sz w:val="24"/>
          <w:szCs w:val="24"/>
        </w:rPr>
      </w:pPr>
    </w:p>
    <w:p w:rsidR="00275A2E" w:rsidRPr="00DD4E25" w:rsidRDefault="00275A2E" w:rsidP="006E6A66">
      <w:pPr>
        <w:pStyle w:val="NoSpacing"/>
        <w:rPr>
          <w:rFonts w:asciiTheme="majorHAnsi" w:hAnsiTheme="majorHAnsi" w:cstheme="majorHAnsi"/>
        </w:rPr>
      </w:pPr>
      <w:r w:rsidRPr="00DD4E25">
        <w:rPr>
          <w:rFonts w:asciiTheme="majorHAnsi" w:hAnsiTheme="majorHAnsi" w:cstheme="majorHAnsi"/>
        </w:rPr>
        <w:br/>
      </w:r>
    </w:p>
    <w:p w:rsidR="00275A2E" w:rsidRPr="00DD4E25" w:rsidRDefault="00275A2E" w:rsidP="006E6A66">
      <w:pPr>
        <w:pStyle w:val="NoSpacing"/>
        <w:rPr>
          <w:rFonts w:asciiTheme="majorHAnsi" w:hAnsiTheme="majorHAnsi" w:cstheme="majorHAnsi"/>
        </w:rPr>
      </w:pPr>
    </w:p>
    <w:p w:rsidR="008906D2" w:rsidRPr="00DD4E25" w:rsidRDefault="008906D2" w:rsidP="006E6A66">
      <w:pPr>
        <w:pStyle w:val="NoSpacing"/>
        <w:rPr>
          <w:rFonts w:asciiTheme="majorHAnsi" w:hAnsiTheme="majorHAnsi" w:cstheme="majorHAnsi"/>
        </w:rPr>
      </w:pPr>
    </w:p>
    <w:p w:rsidR="008906D2" w:rsidRPr="00DD4E25" w:rsidRDefault="008906D2" w:rsidP="006E6A66">
      <w:pPr>
        <w:pStyle w:val="NoSpacing"/>
        <w:rPr>
          <w:rFonts w:asciiTheme="majorHAnsi" w:hAnsiTheme="majorHAnsi" w:cstheme="majorHAnsi"/>
        </w:rPr>
      </w:pPr>
    </w:p>
    <w:p w:rsidR="008906D2" w:rsidRPr="00DD4E25" w:rsidRDefault="008906D2" w:rsidP="006E6A66">
      <w:pPr>
        <w:pStyle w:val="NoSpacing"/>
        <w:rPr>
          <w:rFonts w:asciiTheme="majorHAnsi" w:hAnsiTheme="majorHAnsi" w:cstheme="majorHAnsi"/>
        </w:rPr>
      </w:pPr>
    </w:p>
    <w:p w:rsidR="008906D2" w:rsidRPr="00DD4E25" w:rsidRDefault="008906D2" w:rsidP="006E6A66">
      <w:pPr>
        <w:pStyle w:val="NoSpacing"/>
        <w:rPr>
          <w:rFonts w:asciiTheme="majorHAnsi" w:hAnsiTheme="majorHAnsi" w:cstheme="majorHAnsi"/>
        </w:rPr>
      </w:pPr>
    </w:p>
    <w:p w:rsidR="00E73507" w:rsidRDefault="00B310A9" w:rsidP="006E6A66">
      <w:pPr>
        <w:pStyle w:val="NoSpacing"/>
        <w:rPr>
          <w:rFonts w:asciiTheme="majorHAnsi" w:hAnsiTheme="majorHAnsi" w:cstheme="majorHAnsi"/>
        </w:rPr>
      </w:pPr>
      <w:r w:rsidRPr="00DD4E25">
        <w:rPr>
          <w:rFonts w:asciiTheme="majorHAnsi" w:hAnsiTheme="majorHAnsi" w:cstheme="majorHAnsi"/>
        </w:rPr>
        <w:t xml:space="preserve"> </w:t>
      </w:r>
      <w:r w:rsidR="00F43C01">
        <w:rPr>
          <w:rFonts w:asciiTheme="majorHAnsi" w:hAnsiTheme="majorHAnsi" w:cstheme="majorHAnsi"/>
        </w:rPr>
        <w:t xml:space="preserve">                        </w:t>
      </w:r>
    </w:p>
    <w:p w:rsidR="00F43C01" w:rsidRDefault="00F43C01" w:rsidP="006E6A66">
      <w:pPr>
        <w:pStyle w:val="NoSpacing"/>
        <w:rPr>
          <w:rFonts w:asciiTheme="majorHAnsi" w:hAnsiTheme="majorHAnsi" w:cstheme="majorHAnsi"/>
        </w:rPr>
      </w:pPr>
    </w:p>
    <w:p w:rsidR="00F43C01" w:rsidRDefault="00F43C01" w:rsidP="006E6A66">
      <w:pPr>
        <w:pStyle w:val="NoSpacing"/>
        <w:rPr>
          <w:rFonts w:asciiTheme="majorHAnsi" w:hAnsiTheme="majorHAnsi" w:cstheme="majorHAnsi"/>
        </w:rPr>
      </w:pPr>
    </w:p>
    <w:p w:rsidR="00F43C01" w:rsidRPr="00DD4E25" w:rsidRDefault="00F43C01" w:rsidP="006E6A66">
      <w:pPr>
        <w:pStyle w:val="NoSpacing"/>
        <w:rPr>
          <w:rFonts w:asciiTheme="majorHAnsi" w:hAnsiTheme="majorHAnsi" w:cstheme="majorHAnsi"/>
        </w:rPr>
      </w:pPr>
    </w:p>
    <w:p w:rsidR="006A55EC" w:rsidRPr="00DD4E25" w:rsidRDefault="006A55EC" w:rsidP="008906D2">
      <w:pPr>
        <w:pStyle w:val="NoSpacing"/>
        <w:jc w:val="center"/>
        <w:rPr>
          <w:rFonts w:asciiTheme="majorHAnsi" w:hAnsiTheme="majorHAnsi" w:cstheme="majorHAnsi"/>
        </w:rPr>
      </w:pPr>
      <w:r w:rsidRPr="00DD4E25">
        <w:rPr>
          <w:rFonts w:asciiTheme="majorHAnsi" w:hAnsiTheme="majorHAnsi" w:cstheme="majorHAnsi"/>
          <w:b/>
        </w:rPr>
        <w:lastRenderedPageBreak/>
        <w:t>BIL</w:t>
      </w:r>
      <w:r w:rsidR="00736923" w:rsidRPr="00DD4E25">
        <w:rPr>
          <w:rFonts w:asciiTheme="majorHAnsi" w:hAnsiTheme="majorHAnsi" w:cstheme="majorHAnsi"/>
          <w:b/>
        </w:rPr>
        <w:t>ANCA SA STANJEM NA DAN 31.12.202</w:t>
      </w:r>
      <w:r w:rsidR="006A4C3E" w:rsidRPr="00DD4E25">
        <w:rPr>
          <w:rFonts w:asciiTheme="majorHAnsi" w:hAnsiTheme="majorHAnsi" w:cstheme="majorHAnsi"/>
          <w:b/>
        </w:rPr>
        <w:t>4</w:t>
      </w:r>
      <w:r w:rsidRPr="00DD4E25">
        <w:rPr>
          <w:rFonts w:asciiTheme="majorHAnsi" w:hAnsiTheme="majorHAnsi" w:cstheme="majorHAnsi"/>
          <w:b/>
        </w:rPr>
        <w:t>.</w:t>
      </w:r>
      <w:r w:rsidRPr="00DD4E25">
        <w:rPr>
          <w:rFonts w:asciiTheme="majorHAnsi" w:hAnsiTheme="majorHAnsi" w:cstheme="majorHAnsi"/>
          <w:b/>
        </w:rPr>
        <w:br/>
      </w:r>
    </w:p>
    <w:p w:rsidR="006A55EC" w:rsidRPr="00DD4E25" w:rsidRDefault="00131E76" w:rsidP="006E6A66">
      <w:pPr>
        <w:pStyle w:val="NoSpacing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2.1.   </w:t>
      </w:r>
      <w:r w:rsidR="006A55EC" w:rsidRPr="00DD4E25">
        <w:rPr>
          <w:rFonts w:asciiTheme="majorHAnsi" w:hAnsiTheme="majorHAnsi" w:cstheme="majorHAnsi"/>
        </w:rPr>
        <w:t xml:space="preserve"> AKTIVA</w:t>
      </w:r>
    </w:p>
    <w:p w:rsidR="00DF7FB3" w:rsidRPr="00DD4E25" w:rsidRDefault="006A55EC" w:rsidP="006E6A66">
      <w:pPr>
        <w:pStyle w:val="NoSpacing"/>
        <w:rPr>
          <w:rFonts w:asciiTheme="majorHAnsi" w:hAnsiTheme="majorHAnsi" w:cstheme="majorHAnsi"/>
        </w:rPr>
      </w:pPr>
      <w:r w:rsidRPr="00DD4E25">
        <w:rPr>
          <w:rFonts w:asciiTheme="majorHAnsi" w:hAnsiTheme="majorHAnsi" w:cstheme="majorHAnsi"/>
        </w:rPr>
        <w:t>Ukupna vri</w:t>
      </w:r>
      <w:r w:rsidR="00736923" w:rsidRPr="00DD4E25">
        <w:rPr>
          <w:rFonts w:asciiTheme="majorHAnsi" w:hAnsiTheme="majorHAnsi" w:cstheme="majorHAnsi"/>
        </w:rPr>
        <w:t>jednost imovine na dan 31.12.202</w:t>
      </w:r>
      <w:r w:rsidR="006A4C3E" w:rsidRPr="00DD4E25">
        <w:rPr>
          <w:rFonts w:asciiTheme="majorHAnsi" w:hAnsiTheme="majorHAnsi" w:cstheme="majorHAnsi"/>
        </w:rPr>
        <w:t>4</w:t>
      </w:r>
      <w:r w:rsidR="00FD7703" w:rsidRPr="00DD4E25">
        <w:rPr>
          <w:rFonts w:asciiTheme="majorHAnsi" w:hAnsiTheme="majorHAnsi" w:cstheme="majorHAnsi"/>
        </w:rPr>
        <w:t>. iznosi  EUR</w:t>
      </w:r>
      <w:r w:rsidRPr="00DD4E25">
        <w:rPr>
          <w:rFonts w:asciiTheme="majorHAnsi" w:hAnsiTheme="majorHAnsi" w:cstheme="majorHAnsi"/>
        </w:rPr>
        <w:t xml:space="preserve"> i sastoji se od :</w:t>
      </w:r>
      <w:r w:rsidRPr="00DD4E25">
        <w:rPr>
          <w:rFonts w:asciiTheme="majorHAnsi" w:hAnsiTheme="majorHAnsi" w:cstheme="majorHAnsi"/>
        </w:rPr>
        <w:br/>
        <w:t xml:space="preserve">AOP 002 Nefinancijske imovine                 </w:t>
      </w:r>
      <w:r w:rsidR="00FD7703" w:rsidRPr="00DD4E25">
        <w:rPr>
          <w:rFonts w:asciiTheme="majorHAnsi" w:hAnsiTheme="majorHAnsi" w:cstheme="majorHAnsi"/>
        </w:rPr>
        <w:t xml:space="preserve">                        </w:t>
      </w:r>
      <w:r w:rsidR="006A4C3E" w:rsidRPr="00DD4E25">
        <w:rPr>
          <w:rFonts w:asciiTheme="majorHAnsi" w:hAnsiTheme="majorHAnsi" w:cstheme="majorHAnsi"/>
        </w:rPr>
        <w:t>367.409,30</w:t>
      </w:r>
      <w:r w:rsidR="00FD7703" w:rsidRPr="00DD4E25">
        <w:rPr>
          <w:rFonts w:asciiTheme="majorHAnsi" w:hAnsiTheme="majorHAnsi" w:cstheme="majorHAnsi"/>
        </w:rPr>
        <w:t xml:space="preserve"> EUR</w:t>
      </w:r>
      <w:r w:rsidRPr="00DD4E25">
        <w:rPr>
          <w:rFonts w:asciiTheme="majorHAnsi" w:hAnsiTheme="majorHAnsi" w:cstheme="majorHAnsi"/>
        </w:rPr>
        <w:br/>
        <w:t xml:space="preserve">AOP 063 Financijska imovina                      </w:t>
      </w:r>
      <w:r w:rsidR="00C86D59" w:rsidRPr="00DD4E25">
        <w:rPr>
          <w:rFonts w:asciiTheme="majorHAnsi" w:hAnsiTheme="majorHAnsi" w:cstheme="majorHAnsi"/>
        </w:rPr>
        <w:t xml:space="preserve">    </w:t>
      </w:r>
      <w:r w:rsidR="00FD7703" w:rsidRPr="00DD4E25">
        <w:rPr>
          <w:rFonts w:asciiTheme="majorHAnsi" w:hAnsiTheme="majorHAnsi" w:cstheme="majorHAnsi"/>
        </w:rPr>
        <w:t xml:space="preserve">                    </w:t>
      </w:r>
      <w:r w:rsidR="00907949">
        <w:rPr>
          <w:rFonts w:asciiTheme="majorHAnsi" w:hAnsiTheme="majorHAnsi" w:cstheme="majorHAnsi"/>
        </w:rPr>
        <w:t>432.735,61</w:t>
      </w:r>
      <w:r w:rsidR="00FD7703" w:rsidRPr="00DD4E25">
        <w:rPr>
          <w:rFonts w:asciiTheme="majorHAnsi" w:hAnsiTheme="majorHAnsi" w:cstheme="majorHAnsi"/>
        </w:rPr>
        <w:t xml:space="preserve"> EUR</w:t>
      </w:r>
      <w:r w:rsidR="00DF7FB3" w:rsidRPr="00DD4E25">
        <w:rPr>
          <w:rFonts w:asciiTheme="majorHAnsi" w:hAnsiTheme="majorHAnsi" w:cstheme="majorHAnsi"/>
        </w:rPr>
        <w:br/>
      </w:r>
      <w:r w:rsidR="00FD7703" w:rsidRPr="00DD4E25">
        <w:rPr>
          <w:rFonts w:asciiTheme="majorHAnsi" w:hAnsiTheme="majorHAnsi" w:cstheme="majorHAnsi"/>
        </w:rPr>
        <w:t>.</w:t>
      </w:r>
      <w:r w:rsidR="00FD7703" w:rsidRPr="00DD4E25">
        <w:rPr>
          <w:rFonts w:asciiTheme="majorHAnsi" w:hAnsiTheme="majorHAnsi" w:cstheme="majorHAnsi"/>
        </w:rPr>
        <w:br/>
      </w:r>
      <w:r w:rsidR="006A4C3E" w:rsidRPr="00DD4E25">
        <w:rPr>
          <w:rFonts w:asciiTheme="majorHAnsi" w:hAnsiTheme="majorHAnsi" w:cstheme="majorHAnsi"/>
        </w:rPr>
        <w:t xml:space="preserve">AOP 063 </w:t>
      </w:r>
      <w:r w:rsidR="00FD7703" w:rsidRPr="00DD4E25">
        <w:rPr>
          <w:rFonts w:asciiTheme="majorHAnsi" w:hAnsiTheme="majorHAnsi" w:cstheme="majorHAnsi"/>
        </w:rPr>
        <w:t>Uk</w:t>
      </w:r>
      <w:r w:rsidR="00DF7FB3" w:rsidRPr="00DD4E25">
        <w:rPr>
          <w:rFonts w:asciiTheme="majorHAnsi" w:hAnsiTheme="majorHAnsi" w:cstheme="majorHAnsi"/>
        </w:rPr>
        <w:t>ljučuje novac u banc</w:t>
      </w:r>
      <w:r w:rsidR="00223227" w:rsidRPr="00DD4E25">
        <w:rPr>
          <w:rFonts w:asciiTheme="majorHAnsi" w:hAnsiTheme="majorHAnsi" w:cstheme="majorHAnsi"/>
        </w:rPr>
        <w:t xml:space="preserve">i i blagajni u iznosu od  </w:t>
      </w:r>
      <w:r w:rsidR="00907949">
        <w:rPr>
          <w:rFonts w:asciiTheme="majorHAnsi" w:hAnsiTheme="majorHAnsi" w:cstheme="majorHAnsi"/>
        </w:rPr>
        <w:t>235.910,63</w:t>
      </w:r>
      <w:r w:rsidR="00FD7703" w:rsidRPr="00DD4E25">
        <w:rPr>
          <w:rFonts w:asciiTheme="majorHAnsi" w:hAnsiTheme="majorHAnsi" w:cstheme="majorHAnsi"/>
        </w:rPr>
        <w:t xml:space="preserve"> EUR</w:t>
      </w:r>
      <w:r w:rsidR="004A2B85" w:rsidRPr="00DD4E25">
        <w:rPr>
          <w:rFonts w:asciiTheme="majorHAnsi" w:hAnsiTheme="majorHAnsi" w:cstheme="majorHAnsi"/>
        </w:rPr>
        <w:t>, potraživanj</w:t>
      </w:r>
      <w:r w:rsidR="00FD6B0F" w:rsidRPr="00DD4E25">
        <w:rPr>
          <w:rFonts w:asciiTheme="majorHAnsi" w:hAnsiTheme="majorHAnsi" w:cstheme="majorHAnsi"/>
        </w:rPr>
        <w:t>a od zaposlenih u iznosu od 1.5</w:t>
      </w:r>
      <w:r w:rsidR="004A2B85" w:rsidRPr="00DD4E25">
        <w:rPr>
          <w:rFonts w:asciiTheme="majorHAnsi" w:hAnsiTheme="majorHAnsi" w:cstheme="majorHAnsi"/>
        </w:rPr>
        <w:t>7</w:t>
      </w:r>
      <w:r w:rsidR="00FD6B0F" w:rsidRPr="00DD4E25">
        <w:rPr>
          <w:rFonts w:asciiTheme="majorHAnsi" w:hAnsiTheme="majorHAnsi" w:cstheme="majorHAnsi"/>
        </w:rPr>
        <w:t>2</w:t>
      </w:r>
      <w:r w:rsidR="004A2B85" w:rsidRPr="00DD4E25">
        <w:rPr>
          <w:rFonts w:asciiTheme="majorHAnsi" w:hAnsiTheme="majorHAnsi" w:cstheme="majorHAnsi"/>
        </w:rPr>
        <w:t>,31 EUR, potraživanje za naknade koje se refundiraju HZZO u iznosu od 7.403,52 EUR</w:t>
      </w:r>
      <w:r w:rsidR="00DF7FB3" w:rsidRPr="00DD4E25">
        <w:rPr>
          <w:rFonts w:asciiTheme="majorHAnsi" w:hAnsiTheme="majorHAnsi" w:cstheme="majorHAnsi"/>
        </w:rPr>
        <w:t xml:space="preserve"> te rashode buduć</w:t>
      </w:r>
      <w:r w:rsidR="00DF08CF" w:rsidRPr="00DD4E25">
        <w:rPr>
          <w:rFonts w:asciiTheme="majorHAnsi" w:hAnsiTheme="majorHAnsi" w:cstheme="majorHAnsi"/>
        </w:rPr>
        <w:t xml:space="preserve">ih razdoblja u iznosu od </w:t>
      </w:r>
      <w:r w:rsidR="006A4C3E" w:rsidRPr="00DD4E25">
        <w:rPr>
          <w:rFonts w:asciiTheme="majorHAnsi" w:eastAsia="Times New Roman" w:hAnsiTheme="majorHAnsi" w:cstheme="majorHAnsi"/>
          <w:color w:val="000000"/>
          <w:lang w:eastAsia="hr-HR"/>
        </w:rPr>
        <w:t>183.300,26</w:t>
      </w:r>
      <w:r w:rsidR="00FD7703" w:rsidRPr="00DD4E25">
        <w:rPr>
          <w:rFonts w:asciiTheme="majorHAnsi" w:eastAsia="Times New Roman" w:hAnsiTheme="majorHAnsi" w:cstheme="majorHAnsi"/>
          <w:color w:val="000000"/>
          <w:lang w:eastAsia="hr-HR"/>
        </w:rPr>
        <w:t xml:space="preserve"> EUR</w:t>
      </w:r>
      <w:r w:rsidR="00FD6B0F" w:rsidRPr="00DD4E25">
        <w:rPr>
          <w:rFonts w:asciiTheme="majorHAnsi" w:eastAsia="Times New Roman" w:hAnsiTheme="majorHAnsi" w:cstheme="majorHAnsi"/>
          <w:color w:val="000000"/>
          <w:lang w:eastAsia="hr-HR"/>
        </w:rPr>
        <w:t xml:space="preserve">, </w:t>
      </w:r>
    </w:p>
    <w:p w:rsidR="00A51BDC" w:rsidRPr="00DD4E25" w:rsidRDefault="00DF7FB3" w:rsidP="006E6A66">
      <w:pPr>
        <w:pStyle w:val="NoSpacing"/>
        <w:rPr>
          <w:rFonts w:asciiTheme="majorHAnsi" w:hAnsiTheme="majorHAnsi" w:cstheme="majorHAnsi"/>
        </w:rPr>
      </w:pPr>
      <w:r w:rsidRPr="00DD4E25">
        <w:rPr>
          <w:rFonts w:asciiTheme="majorHAnsi" w:hAnsiTheme="majorHAnsi" w:cstheme="majorHAnsi"/>
        </w:rPr>
        <w:t>AOP 14</w:t>
      </w:r>
      <w:r w:rsidR="00DF08CF" w:rsidRPr="00DD4E25">
        <w:rPr>
          <w:rFonts w:asciiTheme="majorHAnsi" w:hAnsiTheme="majorHAnsi" w:cstheme="majorHAnsi"/>
        </w:rPr>
        <w:t>1</w:t>
      </w:r>
      <w:r w:rsidRPr="00DD4E25">
        <w:rPr>
          <w:rFonts w:asciiTheme="majorHAnsi" w:hAnsiTheme="majorHAnsi" w:cstheme="majorHAnsi"/>
        </w:rPr>
        <w:t xml:space="preserve"> Potraživanja za prihode</w:t>
      </w:r>
      <w:r w:rsidR="00DF08CF" w:rsidRPr="00DD4E25">
        <w:rPr>
          <w:rFonts w:asciiTheme="majorHAnsi" w:hAnsiTheme="majorHAnsi" w:cstheme="majorHAnsi"/>
        </w:rPr>
        <w:t xml:space="preserve"> poslovanja u iznosu od </w:t>
      </w:r>
      <w:r w:rsidR="00FD7703" w:rsidRPr="00DD4E25">
        <w:rPr>
          <w:rFonts w:asciiTheme="majorHAnsi" w:hAnsiTheme="majorHAnsi" w:cstheme="majorHAnsi"/>
        </w:rPr>
        <w:t>4.548,89 EUR</w:t>
      </w:r>
      <w:r w:rsidR="006A4C3E" w:rsidRPr="00DD4E25">
        <w:rPr>
          <w:rFonts w:asciiTheme="majorHAnsi" w:hAnsiTheme="majorHAnsi" w:cstheme="majorHAnsi"/>
        </w:rPr>
        <w:t xml:space="preserve">, </w:t>
      </w:r>
      <w:r w:rsidR="004A2B85" w:rsidRPr="00DD4E25">
        <w:rPr>
          <w:rFonts w:asciiTheme="majorHAnsi" w:hAnsiTheme="majorHAnsi" w:cstheme="majorHAnsi"/>
        </w:rPr>
        <w:t xml:space="preserve"> odnosi</w:t>
      </w:r>
      <w:r w:rsidRPr="00DD4E25">
        <w:rPr>
          <w:rFonts w:asciiTheme="majorHAnsi" w:hAnsiTheme="majorHAnsi" w:cstheme="majorHAnsi"/>
        </w:rPr>
        <w:t xml:space="preserve"> se na potraživanja od kupaca za prodane knjige i usluge kao i na potraživanja za dane predujmove poreza na dobit.</w:t>
      </w:r>
      <w:r w:rsidR="007021A6" w:rsidRPr="00DD4E25">
        <w:rPr>
          <w:rFonts w:asciiTheme="majorHAnsi" w:hAnsiTheme="majorHAnsi" w:cstheme="majorHAnsi"/>
        </w:rPr>
        <w:br/>
      </w:r>
    </w:p>
    <w:p w:rsidR="00FD7703" w:rsidRPr="00DD4E25" w:rsidRDefault="004D11FB" w:rsidP="006E6A66">
      <w:pPr>
        <w:pStyle w:val="NoSpacing"/>
        <w:rPr>
          <w:rFonts w:asciiTheme="majorHAnsi" w:hAnsiTheme="majorHAnsi" w:cstheme="majorHAnsi"/>
        </w:rPr>
      </w:pPr>
      <w:r w:rsidRPr="00DD4E25">
        <w:rPr>
          <w:rFonts w:asciiTheme="majorHAnsi" w:hAnsiTheme="majorHAnsi" w:cstheme="majorHAnsi"/>
        </w:rPr>
        <w:t>2.2.  PASIVA</w:t>
      </w:r>
      <w:r w:rsidRPr="00DD4E25">
        <w:rPr>
          <w:rFonts w:asciiTheme="majorHAnsi" w:hAnsiTheme="majorHAnsi" w:cstheme="majorHAnsi"/>
        </w:rPr>
        <w:br/>
      </w:r>
      <w:r w:rsidR="00FD119F" w:rsidRPr="00DD4E25">
        <w:rPr>
          <w:rFonts w:asciiTheme="majorHAnsi" w:hAnsiTheme="majorHAnsi" w:cstheme="majorHAnsi"/>
        </w:rPr>
        <w:t>Stanje pasive na dan 31.12.202</w:t>
      </w:r>
      <w:r w:rsidR="006A4C3E" w:rsidRPr="00DD4E25">
        <w:rPr>
          <w:rFonts w:asciiTheme="majorHAnsi" w:hAnsiTheme="majorHAnsi" w:cstheme="majorHAnsi"/>
        </w:rPr>
        <w:t>4.</w:t>
      </w:r>
      <w:r w:rsidR="0060045A" w:rsidRPr="00DD4E25">
        <w:rPr>
          <w:rFonts w:asciiTheme="majorHAnsi" w:hAnsiTheme="majorHAnsi" w:cstheme="majorHAnsi"/>
        </w:rPr>
        <w:t xml:space="preserve"> </w:t>
      </w:r>
      <w:r w:rsidR="00FD119F" w:rsidRPr="00DD4E25">
        <w:rPr>
          <w:rFonts w:asciiTheme="majorHAnsi" w:hAnsiTheme="majorHAnsi" w:cstheme="majorHAnsi"/>
        </w:rPr>
        <w:t xml:space="preserve">iznosi </w:t>
      </w:r>
      <w:r w:rsidR="006A4C3E" w:rsidRPr="00DD4E25">
        <w:rPr>
          <w:rFonts w:asciiTheme="majorHAnsi" w:hAnsiTheme="majorHAnsi" w:cstheme="majorHAnsi"/>
        </w:rPr>
        <w:t>790.977,63</w:t>
      </w:r>
      <w:r w:rsidR="00FD7703" w:rsidRPr="00DD4E25">
        <w:rPr>
          <w:rFonts w:asciiTheme="majorHAnsi" w:hAnsiTheme="majorHAnsi" w:cstheme="majorHAnsi"/>
        </w:rPr>
        <w:t xml:space="preserve"> EUR</w:t>
      </w:r>
      <w:r w:rsidRPr="00DD4E25">
        <w:rPr>
          <w:rFonts w:asciiTheme="majorHAnsi" w:hAnsiTheme="majorHAnsi" w:cstheme="majorHAnsi"/>
        </w:rPr>
        <w:t xml:space="preserve"> i sastoji se od: </w:t>
      </w:r>
      <w:r w:rsidR="00FD7703" w:rsidRPr="00DD4E25">
        <w:rPr>
          <w:rFonts w:asciiTheme="majorHAnsi" w:hAnsiTheme="majorHAnsi" w:cstheme="majorHAnsi"/>
        </w:rPr>
        <w:br/>
      </w:r>
      <w:r w:rsidRPr="00DD4E25">
        <w:rPr>
          <w:rFonts w:asciiTheme="majorHAnsi" w:hAnsiTheme="majorHAnsi" w:cstheme="majorHAnsi"/>
        </w:rPr>
        <w:t>AOP 16</w:t>
      </w:r>
      <w:r w:rsidR="00FD119F" w:rsidRPr="00DD4E25">
        <w:rPr>
          <w:rFonts w:asciiTheme="majorHAnsi" w:hAnsiTheme="majorHAnsi" w:cstheme="majorHAnsi"/>
        </w:rPr>
        <w:t>9</w:t>
      </w:r>
      <w:r w:rsidRPr="00DD4E25">
        <w:rPr>
          <w:rFonts w:asciiTheme="majorHAnsi" w:hAnsiTheme="majorHAnsi" w:cstheme="majorHAnsi"/>
        </w:rPr>
        <w:t xml:space="preserve"> Obveze                                        </w:t>
      </w:r>
      <w:r w:rsidR="00FD119F" w:rsidRPr="00DD4E25">
        <w:rPr>
          <w:rFonts w:asciiTheme="majorHAnsi" w:hAnsiTheme="majorHAnsi" w:cstheme="majorHAnsi"/>
        </w:rPr>
        <w:t xml:space="preserve">                     </w:t>
      </w:r>
      <w:r w:rsidR="00174B25" w:rsidRPr="00DD4E25">
        <w:rPr>
          <w:rFonts w:asciiTheme="majorHAnsi" w:hAnsiTheme="majorHAnsi" w:cstheme="majorHAnsi"/>
        </w:rPr>
        <w:t xml:space="preserve"> </w:t>
      </w:r>
      <w:r w:rsidR="00FD119F" w:rsidRPr="00DD4E25">
        <w:rPr>
          <w:rFonts w:asciiTheme="majorHAnsi" w:hAnsiTheme="majorHAnsi" w:cstheme="majorHAnsi"/>
        </w:rPr>
        <w:t xml:space="preserve">  </w:t>
      </w:r>
      <w:r w:rsidR="00FD7703" w:rsidRPr="00DD4E25">
        <w:rPr>
          <w:rFonts w:asciiTheme="majorHAnsi" w:hAnsiTheme="majorHAnsi" w:cstheme="majorHAnsi"/>
        </w:rPr>
        <w:t xml:space="preserve">   </w:t>
      </w:r>
      <w:r w:rsidR="006A4C3E" w:rsidRPr="00DD4E25">
        <w:rPr>
          <w:rFonts w:asciiTheme="majorHAnsi" w:hAnsiTheme="majorHAnsi" w:cstheme="majorHAnsi"/>
        </w:rPr>
        <w:t>209.534,23</w:t>
      </w:r>
      <w:r w:rsidR="00FD7703" w:rsidRPr="00DD4E25">
        <w:rPr>
          <w:rFonts w:asciiTheme="majorHAnsi" w:hAnsiTheme="majorHAnsi" w:cstheme="majorHAnsi"/>
        </w:rPr>
        <w:t xml:space="preserve"> EUR</w:t>
      </w:r>
    </w:p>
    <w:p w:rsidR="00B8571A" w:rsidRPr="00DD4E25" w:rsidRDefault="004D11FB" w:rsidP="006E6A66">
      <w:pPr>
        <w:pStyle w:val="NoSpacing"/>
        <w:rPr>
          <w:rFonts w:asciiTheme="majorHAnsi" w:hAnsiTheme="majorHAnsi" w:cstheme="majorHAnsi"/>
        </w:rPr>
      </w:pPr>
      <w:r w:rsidRPr="00DD4E25">
        <w:rPr>
          <w:rFonts w:asciiTheme="majorHAnsi" w:hAnsiTheme="majorHAnsi" w:cstheme="majorHAnsi"/>
        </w:rPr>
        <w:br/>
        <w:t>AOP 22</w:t>
      </w:r>
      <w:r w:rsidR="00FD119F" w:rsidRPr="00DD4E25">
        <w:rPr>
          <w:rFonts w:asciiTheme="majorHAnsi" w:hAnsiTheme="majorHAnsi" w:cstheme="majorHAnsi"/>
        </w:rPr>
        <w:t>9</w:t>
      </w:r>
      <w:r w:rsidRPr="00DD4E25">
        <w:rPr>
          <w:rFonts w:asciiTheme="majorHAnsi" w:hAnsiTheme="majorHAnsi" w:cstheme="majorHAnsi"/>
        </w:rPr>
        <w:t xml:space="preserve"> Vlastiti izvori                           </w:t>
      </w:r>
      <w:r w:rsidR="00FD119F" w:rsidRPr="00DD4E25">
        <w:rPr>
          <w:rFonts w:asciiTheme="majorHAnsi" w:hAnsiTheme="majorHAnsi" w:cstheme="majorHAnsi"/>
        </w:rPr>
        <w:t xml:space="preserve">                       </w:t>
      </w:r>
      <w:r w:rsidR="00115D7C" w:rsidRPr="00DD4E25">
        <w:rPr>
          <w:rFonts w:asciiTheme="majorHAnsi" w:hAnsiTheme="majorHAnsi" w:cstheme="majorHAnsi"/>
        </w:rPr>
        <w:t xml:space="preserve">     </w:t>
      </w:r>
      <w:r w:rsidR="00FD7703" w:rsidRPr="00DD4E25">
        <w:rPr>
          <w:rFonts w:asciiTheme="majorHAnsi" w:hAnsiTheme="majorHAnsi" w:cstheme="majorHAnsi"/>
        </w:rPr>
        <w:t xml:space="preserve">   </w:t>
      </w:r>
      <w:r w:rsidR="0081384C" w:rsidRPr="00DD4E25">
        <w:rPr>
          <w:rFonts w:asciiTheme="majorHAnsi" w:hAnsiTheme="majorHAnsi" w:cstheme="majorHAnsi"/>
        </w:rPr>
        <w:t>590.610,68</w:t>
      </w:r>
      <w:r w:rsidR="00FD7703" w:rsidRPr="00DD4E25">
        <w:rPr>
          <w:rFonts w:asciiTheme="majorHAnsi" w:hAnsiTheme="majorHAnsi" w:cstheme="majorHAnsi"/>
        </w:rPr>
        <w:t xml:space="preserve"> EUR</w:t>
      </w:r>
      <w:r w:rsidRPr="00DD4E25">
        <w:rPr>
          <w:rFonts w:asciiTheme="majorHAnsi" w:hAnsiTheme="majorHAnsi" w:cstheme="majorHAnsi"/>
        </w:rPr>
        <w:br/>
      </w:r>
    </w:p>
    <w:p w:rsidR="008906D2" w:rsidRPr="00DD4E25" w:rsidRDefault="004D11FB" w:rsidP="008906D2">
      <w:pPr>
        <w:pStyle w:val="NoSpacing"/>
        <w:rPr>
          <w:rFonts w:asciiTheme="majorHAnsi" w:hAnsiTheme="majorHAnsi" w:cstheme="majorHAnsi"/>
        </w:rPr>
      </w:pPr>
      <w:r w:rsidRPr="00DD4E25">
        <w:rPr>
          <w:rFonts w:asciiTheme="majorHAnsi" w:hAnsiTheme="majorHAnsi" w:cstheme="majorHAnsi"/>
        </w:rPr>
        <w:t xml:space="preserve">Sukladno članku 84. Pravilnika o proračunskom računovodstvu i Računskom planu, na kraju godine na skupini računa 922 Računskog plana, utvrđuje se višak ili manjak u pasivi prebijanjem </w:t>
      </w:r>
      <w:r w:rsidR="00BD0F90" w:rsidRPr="00DD4E25">
        <w:rPr>
          <w:rFonts w:asciiTheme="majorHAnsi" w:hAnsiTheme="majorHAnsi" w:cstheme="majorHAnsi"/>
        </w:rPr>
        <w:t>računa viškova i manjkova. U izvještajnom razdoblju iskazan je višak prihoda poslov</w:t>
      </w:r>
      <w:r w:rsidR="00FD7703" w:rsidRPr="00DD4E25">
        <w:rPr>
          <w:rFonts w:asciiTheme="majorHAnsi" w:hAnsiTheme="majorHAnsi" w:cstheme="majorHAnsi"/>
        </w:rPr>
        <w:t xml:space="preserve">anja u ukupnom iznosu od </w:t>
      </w:r>
      <w:r w:rsidR="006A4C3E" w:rsidRPr="00DD4E25">
        <w:rPr>
          <w:rFonts w:asciiTheme="majorHAnsi" w:hAnsiTheme="majorHAnsi" w:cstheme="majorHAnsi"/>
        </w:rPr>
        <w:t>187.403,33 EUR.</w:t>
      </w:r>
    </w:p>
    <w:p w:rsidR="00A83A95" w:rsidRPr="00DD4E25" w:rsidRDefault="00A83A95" w:rsidP="008906D2">
      <w:pPr>
        <w:pStyle w:val="NoSpacing"/>
        <w:rPr>
          <w:rFonts w:asciiTheme="majorHAnsi" w:hAnsiTheme="majorHAnsi" w:cstheme="majorHAnsi"/>
        </w:rPr>
      </w:pPr>
      <w:r w:rsidRPr="00DD4E25">
        <w:rPr>
          <w:rFonts w:asciiTheme="majorHAnsi" w:hAnsiTheme="majorHAnsi" w:cstheme="majorHAnsi"/>
          <w:b/>
          <w:sz w:val="18"/>
          <w:szCs w:val="18"/>
        </w:rPr>
        <w:br/>
      </w:r>
      <w:r w:rsidRPr="00DD4E25">
        <w:rPr>
          <w:rFonts w:asciiTheme="majorHAnsi" w:hAnsiTheme="majorHAnsi" w:cstheme="majorHAnsi"/>
          <w:b/>
        </w:rPr>
        <w:t xml:space="preserve">                                                                        </w:t>
      </w:r>
      <w:r w:rsidR="00D314B0" w:rsidRPr="00DD4E25">
        <w:rPr>
          <w:rFonts w:asciiTheme="majorHAnsi" w:hAnsiTheme="majorHAnsi" w:cstheme="majorHAnsi"/>
          <w:b/>
        </w:rPr>
        <w:t xml:space="preserve">           </w:t>
      </w:r>
      <w:r w:rsidRPr="00DD4E25">
        <w:rPr>
          <w:rFonts w:asciiTheme="majorHAnsi" w:hAnsiTheme="majorHAnsi" w:cstheme="majorHAnsi"/>
          <w:b/>
        </w:rPr>
        <w:t>B I LJ E Š K E</w:t>
      </w:r>
    </w:p>
    <w:p w:rsidR="00A83A95" w:rsidRPr="00DD4E25" w:rsidRDefault="00A83A95" w:rsidP="00A83A95">
      <w:pPr>
        <w:spacing w:after="0" w:line="240" w:lineRule="auto"/>
        <w:jc w:val="center"/>
        <w:rPr>
          <w:rFonts w:asciiTheme="majorHAnsi" w:hAnsiTheme="majorHAnsi" w:cstheme="majorHAnsi"/>
          <w:b/>
          <w:u w:val="single"/>
        </w:rPr>
      </w:pPr>
      <w:r w:rsidRPr="00DD4E25">
        <w:rPr>
          <w:rFonts w:asciiTheme="majorHAnsi" w:hAnsiTheme="majorHAnsi" w:cstheme="majorHAnsi"/>
          <w:b/>
        </w:rPr>
        <w:t xml:space="preserve">       UZ IZVJEŠTAJ O OBVEZAMA</w:t>
      </w:r>
      <w:r w:rsidRPr="00DD4E25">
        <w:rPr>
          <w:rFonts w:asciiTheme="majorHAnsi" w:hAnsiTheme="majorHAnsi" w:cstheme="majorHAnsi"/>
          <w:b/>
          <w:u w:val="single"/>
        </w:rPr>
        <w:t xml:space="preserve"> </w:t>
      </w:r>
    </w:p>
    <w:p w:rsidR="00A83A95" w:rsidRPr="00DD4E25" w:rsidRDefault="00FD7703" w:rsidP="00A83A95">
      <w:pPr>
        <w:pStyle w:val="ListParagraph"/>
        <w:numPr>
          <w:ilvl w:val="1"/>
          <w:numId w:val="5"/>
        </w:num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DD4E25">
        <w:rPr>
          <w:rFonts w:asciiTheme="majorHAnsi" w:hAnsiTheme="majorHAnsi" w:cstheme="majorHAnsi"/>
          <w:b/>
        </w:rPr>
        <w:t>- 31.</w:t>
      </w:r>
      <w:r w:rsidR="00D314B0" w:rsidRPr="00DD4E25">
        <w:rPr>
          <w:rFonts w:asciiTheme="majorHAnsi" w:hAnsiTheme="majorHAnsi" w:cstheme="majorHAnsi"/>
          <w:b/>
        </w:rPr>
        <w:t xml:space="preserve"> </w:t>
      </w:r>
      <w:r w:rsidRPr="00DD4E25">
        <w:rPr>
          <w:rFonts w:asciiTheme="majorHAnsi" w:hAnsiTheme="majorHAnsi" w:cstheme="majorHAnsi"/>
          <w:b/>
        </w:rPr>
        <w:t>12.</w:t>
      </w:r>
      <w:r w:rsidR="00D314B0" w:rsidRPr="00DD4E25">
        <w:rPr>
          <w:rFonts w:asciiTheme="majorHAnsi" w:hAnsiTheme="majorHAnsi" w:cstheme="majorHAnsi"/>
          <w:b/>
        </w:rPr>
        <w:t xml:space="preserve"> </w:t>
      </w:r>
      <w:r w:rsidRPr="00DD4E25">
        <w:rPr>
          <w:rFonts w:asciiTheme="majorHAnsi" w:hAnsiTheme="majorHAnsi" w:cstheme="majorHAnsi"/>
          <w:b/>
        </w:rPr>
        <w:t>202</w:t>
      </w:r>
      <w:r w:rsidR="006A4C3E" w:rsidRPr="00DD4E25">
        <w:rPr>
          <w:rFonts w:asciiTheme="majorHAnsi" w:hAnsiTheme="majorHAnsi" w:cstheme="majorHAnsi"/>
          <w:b/>
        </w:rPr>
        <w:t>4</w:t>
      </w:r>
      <w:r w:rsidRPr="00DD4E25">
        <w:rPr>
          <w:rFonts w:asciiTheme="majorHAnsi" w:hAnsiTheme="majorHAnsi" w:cstheme="majorHAnsi"/>
          <w:b/>
        </w:rPr>
        <w:t>.</w:t>
      </w:r>
      <w:r w:rsidR="00A83A95" w:rsidRPr="00DD4E25">
        <w:rPr>
          <w:rFonts w:asciiTheme="majorHAnsi" w:hAnsiTheme="majorHAnsi" w:cstheme="majorHAnsi"/>
          <w:b/>
        </w:rPr>
        <w:t xml:space="preserve"> GODINE</w:t>
      </w:r>
    </w:p>
    <w:p w:rsidR="00A83A95" w:rsidRPr="00DD4E25" w:rsidRDefault="00A83A95" w:rsidP="00A83A95">
      <w:pPr>
        <w:pStyle w:val="Heading2"/>
        <w:jc w:val="center"/>
        <w:rPr>
          <w:rFonts w:asciiTheme="majorHAnsi" w:hAnsiTheme="majorHAnsi" w:cstheme="majorHAnsi"/>
          <w:sz w:val="22"/>
          <w:szCs w:val="22"/>
        </w:rPr>
      </w:pPr>
    </w:p>
    <w:p w:rsidR="00A83A95" w:rsidRPr="00DD4E25" w:rsidRDefault="00A83A95" w:rsidP="00A83A95">
      <w:pPr>
        <w:spacing w:after="0" w:line="240" w:lineRule="auto"/>
        <w:ind w:left="360"/>
        <w:jc w:val="both"/>
        <w:rPr>
          <w:rFonts w:asciiTheme="majorHAnsi" w:hAnsiTheme="majorHAnsi" w:cstheme="majorHAnsi"/>
        </w:rPr>
      </w:pPr>
    </w:p>
    <w:p w:rsidR="00A83A95" w:rsidRPr="00DD4E25" w:rsidRDefault="00A83A95" w:rsidP="00A83A95">
      <w:pPr>
        <w:spacing w:after="0" w:line="240" w:lineRule="auto"/>
        <w:jc w:val="both"/>
        <w:rPr>
          <w:rFonts w:asciiTheme="majorHAnsi" w:hAnsiTheme="majorHAnsi" w:cstheme="majorHAnsi"/>
        </w:rPr>
      </w:pPr>
    </w:p>
    <w:p w:rsidR="00A83A95" w:rsidRPr="00DD4E25" w:rsidRDefault="00A83A95" w:rsidP="00A83A95">
      <w:pPr>
        <w:numPr>
          <w:ilvl w:val="0"/>
          <w:numId w:val="6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DD4E25">
        <w:rPr>
          <w:rFonts w:asciiTheme="majorHAnsi" w:hAnsiTheme="majorHAnsi" w:cstheme="majorHAnsi"/>
        </w:rPr>
        <w:t xml:space="preserve">stanje obveza na kraju izvještajnog razdoblja iznosi: </w:t>
      </w:r>
      <w:r w:rsidR="008906D2" w:rsidRPr="00DD4E25">
        <w:rPr>
          <w:rFonts w:asciiTheme="majorHAnsi" w:hAnsiTheme="majorHAnsi" w:cstheme="majorHAnsi"/>
        </w:rPr>
        <w:t>209.534,23</w:t>
      </w:r>
      <w:r w:rsidR="00D314B0" w:rsidRPr="00DD4E25">
        <w:rPr>
          <w:rFonts w:asciiTheme="majorHAnsi" w:hAnsiTheme="majorHAnsi" w:cstheme="majorHAnsi"/>
        </w:rPr>
        <w:t xml:space="preserve"> EUR iznos se odnosi</w:t>
      </w:r>
      <w:r w:rsidRPr="00DD4E25">
        <w:rPr>
          <w:rFonts w:asciiTheme="majorHAnsi" w:hAnsiTheme="majorHAnsi" w:cstheme="majorHAnsi"/>
        </w:rPr>
        <w:t>:</w:t>
      </w:r>
    </w:p>
    <w:p w:rsidR="00A83A95" w:rsidRPr="00DD4E25" w:rsidRDefault="00A83A95" w:rsidP="00A83A95">
      <w:pPr>
        <w:spacing w:after="0" w:line="240" w:lineRule="auto"/>
        <w:ind w:left="360"/>
        <w:jc w:val="both"/>
        <w:rPr>
          <w:rFonts w:asciiTheme="majorHAnsi" w:hAnsiTheme="majorHAnsi" w:cstheme="majorHAnsi"/>
        </w:rPr>
      </w:pPr>
      <w:r w:rsidRPr="00DD4E25">
        <w:rPr>
          <w:rFonts w:asciiTheme="majorHAnsi" w:hAnsiTheme="majorHAnsi" w:cstheme="majorHAnsi"/>
        </w:rPr>
        <w:t xml:space="preserve">(Obveze su podmirene u </w:t>
      </w:r>
      <w:proofErr w:type="spellStart"/>
      <w:r w:rsidRPr="00DD4E25">
        <w:rPr>
          <w:rFonts w:asciiTheme="majorHAnsi" w:hAnsiTheme="majorHAnsi" w:cstheme="majorHAnsi"/>
        </w:rPr>
        <w:t>siječnu</w:t>
      </w:r>
      <w:proofErr w:type="spellEnd"/>
      <w:r w:rsidR="00FD7703" w:rsidRPr="00DD4E25">
        <w:rPr>
          <w:rFonts w:asciiTheme="majorHAnsi" w:hAnsiTheme="majorHAnsi" w:cstheme="majorHAnsi"/>
        </w:rPr>
        <w:t xml:space="preserve">  202</w:t>
      </w:r>
      <w:r w:rsidR="006A4C3E" w:rsidRPr="00DD4E25">
        <w:rPr>
          <w:rFonts w:asciiTheme="majorHAnsi" w:hAnsiTheme="majorHAnsi" w:cstheme="majorHAnsi"/>
        </w:rPr>
        <w:t>5</w:t>
      </w:r>
      <w:r w:rsidRPr="00DD4E25">
        <w:rPr>
          <w:rFonts w:asciiTheme="majorHAnsi" w:hAnsiTheme="majorHAnsi" w:cstheme="majorHAnsi"/>
        </w:rPr>
        <w:t xml:space="preserve">. - osim </w:t>
      </w:r>
      <w:proofErr w:type="spellStart"/>
      <w:r w:rsidRPr="00DD4E25">
        <w:rPr>
          <w:rFonts w:asciiTheme="majorHAnsi" w:hAnsiTheme="majorHAnsi" w:cstheme="majorHAnsi"/>
        </w:rPr>
        <w:t>ref</w:t>
      </w:r>
      <w:proofErr w:type="spellEnd"/>
      <w:r w:rsidRPr="00DD4E25">
        <w:rPr>
          <w:rFonts w:asciiTheme="majorHAnsi" w:hAnsiTheme="majorHAnsi" w:cstheme="majorHAnsi"/>
        </w:rPr>
        <w:t>. HZZO )</w:t>
      </w:r>
    </w:p>
    <w:p w:rsidR="00A83A95" w:rsidRPr="00DD4E25" w:rsidRDefault="00A83A95" w:rsidP="00A83A95">
      <w:pPr>
        <w:spacing w:after="0" w:line="240" w:lineRule="auto"/>
        <w:jc w:val="both"/>
        <w:rPr>
          <w:rFonts w:asciiTheme="majorHAnsi" w:hAnsiTheme="majorHAnsi" w:cstheme="majorHAnsi"/>
        </w:rPr>
      </w:pPr>
    </w:p>
    <w:p w:rsidR="00A83A95" w:rsidRPr="00DD4E25" w:rsidRDefault="00A83A95" w:rsidP="00A83A95">
      <w:pPr>
        <w:numPr>
          <w:ilvl w:val="1"/>
          <w:numId w:val="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DD4E25">
        <w:rPr>
          <w:rFonts w:asciiTheme="majorHAnsi" w:hAnsiTheme="majorHAnsi" w:cstheme="majorHAnsi"/>
        </w:rPr>
        <w:t xml:space="preserve">na nedospjele obveze   </w:t>
      </w:r>
      <w:r w:rsidRPr="00DD4E25">
        <w:rPr>
          <w:rFonts w:asciiTheme="majorHAnsi" w:hAnsiTheme="majorHAnsi" w:cstheme="majorHAnsi"/>
        </w:rPr>
        <w:tab/>
        <w:t xml:space="preserve">    </w:t>
      </w:r>
      <w:r w:rsidRPr="00DD4E25">
        <w:rPr>
          <w:rFonts w:asciiTheme="majorHAnsi" w:hAnsiTheme="majorHAnsi" w:cstheme="majorHAnsi"/>
        </w:rPr>
        <w:tab/>
        <w:t xml:space="preserve">      </w:t>
      </w:r>
      <w:r w:rsidR="00F65FC3" w:rsidRPr="00DD4E25">
        <w:rPr>
          <w:rFonts w:asciiTheme="majorHAnsi" w:hAnsiTheme="majorHAnsi" w:cstheme="majorHAnsi"/>
        </w:rPr>
        <w:t xml:space="preserve">   </w:t>
      </w:r>
      <w:r w:rsidRPr="00DD4E25">
        <w:rPr>
          <w:rFonts w:asciiTheme="majorHAnsi" w:hAnsiTheme="majorHAnsi" w:cstheme="majorHAnsi"/>
        </w:rPr>
        <w:t xml:space="preserve">       </w:t>
      </w:r>
      <w:r w:rsidR="008906D2" w:rsidRPr="00DD4E25">
        <w:rPr>
          <w:rFonts w:asciiTheme="majorHAnsi" w:hAnsiTheme="majorHAnsi" w:cstheme="majorHAnsi"/>
        </w:rPr>
        <w:t>209.534,23</w:t>
      </w:r>
      <w:r w:rsidR="00D314B0" w:rsidRPr="00DD4E25">
        <w:rPr>
          <w:rFonts w:asciiTheme="majorHAnsi" w:hAnsiTheme="majorHAnsi" w:cstheme="majorHAnsi"/>
        </w:rPr>
        <w:t xml:space="preserve"> EUR</w:t>
      </w:r>
    </w:p>
    <w:p w:rsidR="00A83A95" w:rsidRPr="00DD4E25" w:rsidRDefault="00A83A95" w:rsidP="00A83A95">
      <w:pPr>
        <w:spacing w:after="0" w:line="240" w:lineRule="auto"/>
        <w:ind w:left="1080"/>
        <w:jc w:val="both"/>
        <w:rPr>
          <w:rFonts w:asciiTheme="majorHAnsi" w:hAnsiTheme="majorHAnsi" w:cstheme="majorHAnsi"/>
        </w:rPr>
      </w:pPr>
    </w:p>
    <w:p w:rsidR="00A83A95" w:rsidRPr="00DD4E25" w:rsidRDefault="00A83A95" w:rsidP="00A83A95">
      <w:pPr>
        <w:spacing w:after="0" w:line="240" w:lineRule="auto"/>
        <w:jc w:val="both"/>
        <w:rPr>
          <w:rFonts w:asciiTheme="majorHAnsi" w:hAnsiTheme="majorHAnsi" w:cstheme="majorHAnsi"/>
        </w:rPr>
      </w:pPr>
      <w:r w:rsidRPr="00DD4E25">
        <w:rPr>
          <w:rFonts w:asciiTheme="majorHAnsi" w:hAnsiTheme="majorHAnsi" w:cstheme="majorHAnsi"/>
        </w:rPr>
        <w:t xml:space="preserve">Nedospjele obveze odnose se na: </w:t>
      </w:r>
    </w:p>
    <w:p w:rsidR="00A83A95" w:rsidRPr="00DD4E25" w:rsidRDefault="00A83A95" w:rsidP="00A83A95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DD4E25">
        <w:rPr>
          <w:rFonts w:asciiTheme="majorHAnsi" w:hAnsiTheme="majorHAnsi" w:cstheme="majorHAnsi"/>
        </w:rPr>
        <w:t xml:space="preserve">Obveze </w:t>
      </w:r>
      <w:r w:rsidR="008906D2" w:rsidRPr="00DD4E25">
        <w:rPr>
          <w:rFonts w:asciiTheme="majorHAnsi" w:hAnsiTheme="majorHAnsi" w:cstheme="majorHAnsi"/>
        </w:rPr>
        <w:t xml:space="preserve">za  materijalne rashode                 </w:t>
      </w:r>
      <w:r w:rsidRPr="00DD4E25">
        <w:rPr>
          <w:rFonts w:asciiTheme="majorHAnsi" w:hAnsiTheme="majorHAnsi" w:cstheme="majorHAnsi"/>
        </w:rPr>
        <w:t xml:space="preserve">                      </w:t>
      </w:r>
      <w:r w:rsidR="0053002B" w:rsidRPr="00DD4E25">
        <w:rPr>
          <w:rFonts w:asciiTheme="majorHAnsi" w:hAnsiTheme="majorHAnsi" w:cstheme="majorHAnsi"/>
        </w:rPr>
        <w:t xml:space="preserve">  </w:t>
      </w:r>
      <w:r w:rsidR="008906D2" w:rsidRPr="00DD4E25">
        <w:rPr>
          <w:rFonts w:asciiTheme="majorHAnsi" w:hAnsiTheme="majorHAnsi" w:cstheme="majorHAnsi"/>
        </w:rPr>
        <w:t>203.77</w:t>
      </w:r>
      <w:r w:rsidR="003E783D">
        <w:rPr>
          <w:rFonts w:asciiTheme="majorHAnsi" w:hAnsiTheme="majorHAnsi" w:cstheme="majorHAnsi"/>
        </w:rPr>
        <w:t>7</w:t>
      </w:r>
      <w:r w:rsidR="008906D2" w:rsidRPr="00DD4E25">
        <w:rPr>
          <w:rFonts w:asciiTheme="majorHAnsi" w:hAnsiTheme="majorHAnsi" w:cstheme="majorHAnsi"/>
        </w:rPr>
        <w:t>,51</w:t>
      </w:r>
      <w:r w:rsidR="00D314B0" w:rsidRPr="00DD4E25">
        <w:rPr>
          <w:rFonts w:asciiTheme="majorHAnsi" w:hAnsiTheme="majorHAnsi" w:cstheme="majorHAnsi"/>
        </w:rPr>
        <w:t xml:space="preserve"> EUR</w:t>
      </w:r>
    </w:p>
    <w:p w:rsidR="008906D2" w:rsidRPr="00DD4E25" w:rsidRDefault="008906D2" w:rsidP="00A83A95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DD4E25">
        <w:rPr>
          <w:rFonts w:asciiTheme="majorHAnsi" w:hAnsiTheme="majorHAnsi" w:cstheme="majorHAnsi"/>
        </w:rPr>
        <w:t xml:space="preserve"> Obveze za nabavu nefinancijske imovina                            5.756,72 EUR</w:t>
      </w:r>
    </w:p>
    <w:p w:rsidR="00A83A95" w:rsidRPr="00DD4E25" w:rsidRDefault="00A83A95" w:rsidP="00A83A95">
      <w:pPr>
        <w:pStyle w:val="ListParagraph"/>
        <w:spacing w:after="0" w:line="276" w:lineRule="auto"/>
        <w:ind w:left="360"/>
        <w:jc w:val="both"/>
        <w:rPr>
          <w:rFonts w:asciiTheme="majorHAnsi" w:hAnsiTheme="majorHAnsi" w:cstheme="majorHAnsi"/>
        </w:rPr>
      </w:pPr>
      <w:r w:rsidRPr="00DD4E25">
        <w:rPr>
          <w:rFonts w:asciiTheme="majorHAnsi" w:hAnsiTheme="majorHAnsi" w:cstheme="majorHAnsi"/>
        </w:rPr>
        <w:tab/>
      </w:r>
      <w:r w:rsidRPr="00DD4E25">
        <w:rPr>
          <w:rFonts w:asciiTheme="majorHAnsi" w:hAnsiTheme="majorHAnsi" w:cstheme="majorHAnsi"/>
        </w:rPr>
        <w:tab/>
      </w:r>
      <w:r w:rsidRPr="00DD4E25">
        <w:rPr>
          <w:rFonts w:asciiTheme="majorHAnsi" w:hAnsiTheme="majorHAnsi" w:cstheme="majorHAnsi"/>
        </w:rPr>
        <w:tab/>
      </w:r>
      <w:r w:rsidRPr="00DD4E25">
        <w:rPr>
          <w:rFonts w:asciiTheme="majorHAnsi" w:hAnsiTheme="majorHAnsi" w:cstheme="majorHAnsi"/>
        </w:rPr>
        <w:tab/>
        <w:t xml:space="preserve">   </w:t>
      </w:r>
    </w:p>
    <w:p w:rsidR="00D314B0" w:rsidRPr="00DD4E25" w:rsidRDefault="00D314B0" w:rsidP="00A83A95">
      <w:pPr>
        <w:spacing w:after="0"/>
        <w:jc w:val="both"/>
        <w:rPr>
          <w:rFonts w:asciiTheme="majorHAnsi" w:hAnsiTheme="majorHAnsi" w:cstheme="majorHAnsi"/>
        </w:rPr>
      </w:pPr>
    </w:p>
    <w:p w:rsidR="00D314B0" w:rsidRPr="00DD4E25" w:rsidRDefault="00D314B0" w:rsidP="00A83A95">
      <w:pPr>
        <w:spacing w:after="0"/>
        <w:jc w:val="both"/>
        <w:rPr>
          <w:rFonts w:asciiTheme="majorHAnsi" w:hAnsiTheme="majorHAnsi" w:cstheme="majorHAnsi"/>
        </w:rPr>
      </w:pPr>
    </w:p>
    <w:p w:rsidR="00D314B0" w:rsidRPr="00DD4E25" w:rsidRDefault="00D314B0" w:rsidP="00A83A95">
      <w:pPr>
        <w:spacing w:after="0"/>
        <w:jc w:val="both"/>
        <w:rPr>
          <w:rFonts w:asciiTheme="majorHAnsi" w:hAnsiTheme="majorHAnsi" w:cstheme="majorHAnsi"/>
        </w:rPr>
      </w:pPr>
    </w:p>
    <w:p w:rsidR="00D314B0" w:rsidRPr="00DD4E25" w:rsidRDefault="00D314B0" w:rsidP="00A83A95">
      <w:pPr>
        <w:spacing w:after="0"/>
        <w:jc w:val="both"/>
        <w:rPr>
          <w:rFonts w:asciiTheme="majorHAnsi" w:hAnsiTheme="majorHAnsi" w:cstheme="majorHAnsi"/>
        </w:rPr>
      </w:pPr>
    </w:p>
    <w:p w:rsidR="00D314B0" w:rsidRPr="00DD4E25" w:rsidRDefault="00D314B0" w:rsidP="00A83A95">
      <w:pPr>
        <w:spacing w:after="0"/>
        <w:jc w:val="both"/>
        <w:rPr>
          <w:rFonts w:asciiTheme="majorHAnsi" w:hAnsiTheme="majorHAnsi" w:cstheme="majorHAnsi"/>
        </w:rPr>
      </w:pPr>
    </w:p>
    <w:p w:rsidR="00A51BDC" w:rsidRPr="00DD4E25" w:rsidRDefault="0076578D" w:rsidP="00A83A95">
      <w:pPr>
        <w:spacing w:after="0"/>
        <w:jc w:val="both"/>
        <w:rPr>
          <w:rFonts w:asciiTheme="majorHAnsi" w:hAnsiTheme="majorHAnsi" w:cstheme="majorHAnsi"/>
        </w:rPr>
      </w:pPr>
      <w:r w:rsidRPr="00DD4E25">
        <w:rPr>
          <w:rFonts w:asciiTheme="majorHAnsi" w:hAnsiTheme="majorHAnsi" w:cstheme="majorHAnsi"/>
        </w:rPr>
        <w:t xml:space="preserve">U Zagrebu, </w:t>
      </w:r>
      <w:r w:rsidR="006A4C3E" w:rsidRPr="00DD4E25">
        <w:rPr>
          <w:rFonts w:asciiTheme="majorHAnsi" w:hAnsiTheme="majorHAnsi" w:cstheme="majorHAnsi"/>
        </w:rPr>
        <w:t xml:space="preserve">     </w:t>
      </w:r>
      <w:r w:rsidR="00D32AE7" w:rsidRPr="00DD4E25">
        <w:rPr>
          <w:rFonts w:asciiTheme="majorHAnsi" w:hAnsiTheme="majorHAnsi" w:cstheme="majorHAnsi"/>
        </w:rPr>
        <w:t>202</w:t>
      </w:r>
      <w:r w:rsidR="00D314B0" w:rsidRPr="00DD4E25">
        <w:rPr>
          <w:rFonts w:asciiTheme="majorHAnsi" w:hAnsiTheme="majorHAnsi" w:cstheme="majorHAnsi"/>
        </w:rPr>
        <w:t>4</w:t>
      </w:r>
      <w:r w:rsidR="00A51BDC" w:rsidRPr="00DD4E25">
        <w:rPr>
          <w:rFonts w:asciiTheme="majorHAnsi" w:hAnsiTheme="majorHAnsi" w:cstheme="majorHAnsi"/>
        </w:rPr>
        <w:t>. godine</w:t>
      </w:r>
    </w:p>
    <w:p w:rsidR="00B8571A" w:rsidRPr="00DD4E25" w:rsidRDefault="00A51BDC" w:rsidP="006E6A66">
      <w:pPr>
        <w:pStyle w:val="NoSpacing"/>
        <w:rPr>
          <w:rFonts w:asciiTheme="majorHAnsi" w:hAnsiTheme="majorHAnsi" w:cstheme="majorHAnsi"/>
        </w:rPr>
      </w:pPr>
      <w:r w:rsidRPr="00DD4E25">
        <w:rPr>
          <w:rFonts w:asciiTheme="majorHAnsi" w:hAnsiTheme="majorHAnsi" w:cstheme="majorHAnsi"/>
        </w:rPr>
        <w:t xml:space="preserve">                                                                                                            </w:t>
      </w:r>
      <w:r w:rsidR="00B8571A" w:rsidRPr="00DD4E25">
        <w:rPr>
          <w:rFonts w:asciiTheme="majorHAnsi" w:hAnsiTheme="majorHAnsi" w:cstheme="majorHAnsi"/>
        </w:rPr>
        <w:t xml:space="preserve"> </w:t>
      </w:r>
      <w:r w:rsidR="005047B5" w:rsidRPr="00DD4E25">
        <w:rPr>
          <w:rFonts w:asciiTheme="majorHAnsi" w:hAnsiTheme="majorHAnsi" w:cstheme="majorHAnsi"/>
        </w:rPr>
        <w:t xml:space="preserve">    </w:t>
      </w:r>
      <w:r w:rsidR="007218D5" w:rsidRPr="00DD4E25">
        <w:rPr>
          <w:rFonts w:asciiTheme="majorHAnsi" w:hAnsiTheme="majorHAnsi" w:cstheme="majorHAnsi"/>
        </w:rPr>
        <w:t xml:space="preserve"> </w:t>
      </w:r>
      <w:r w:rsidR="006E6A66" w:rsidRPr="00DD4E25">
        <w:rPr>
          <w:rFonts w:asciiTheme="majorHAnsi" w:hAnsiTheme="majorHAnsi" w:cstheme="majorHAnsi"/>
        </w:rPr>
        <w:t xml:space="preserve">                        </w:t>
      </w:r>
      <w:r w:rsidR="007218D5" w:rsidRPr="00DD4E25">
        <w:rPr>
          <w:rFonts w:asciiTheme="majorHAnsi" w:hAnsiTheme="majorHAnsi" w:cstheme="majorHAnsi"/>
        </w:rPr>
        <w:t xml:space="preserve"> </w:t>
      </w:r>
      <w:r w:rsidR="00B8571A" w:rsidRPr="00DD4E25">
        <w:rPr>
          <w:rFonts w:asciiTheme="majorHAnsi" w:hAnsiTheme="majorHAnsi" w:cstheme="majorHAnsi"/>
        </w:rPr>
        <w:t xml:space="preserve"> Ravnatelj : </w:t>
      </w:r>
    </w:p>
    <w:p w:rsidR="00B8571A" w:rsidRPr="00DD4E25" w:rsidRDefault="00B8571A" w:rsidP="006E6A66">
      <w:pPr>
        <w:pStyle w:val="NoSpacing"/>
        <w:rPr>
          <w:rFonts w:asciiTheme="majorHAnsi" w:hAnsiTheme="majorHAnsi" w:cstheme="majorHAnsi"/>
        </w:rPr>
      </w:pPr>
    </w:p>
    <w:p w:rsidR="00B8571A" w:rsidRPr="00DD4E25" w:rsidRDefault="00B8571A" w:rsidP="006E6A66">
      <w:pPr>
        <w:pStyle w:val="NoSpacing"/>
        <w:rPr>
          <w:rFonts w:asciiTheme="majorHAnsi" w:hAnsiTheme="majorHAnsi" w:cstheme="majorHAnsi"/>
        </w:rPr>
      </w:pPr>
      <w:r w:rsidRPr="00DD4E25">
        <w:rPr>
          <w:rFonts w:asciiTheme="majorHAnsi" w:hAnsiTheme="majorHAnsi" w:cstheme="majorHAnsi"/>
        </w:rPr>
        <w:t xml:space="preserve">                                                                                                                </w:t>
      </w:r>
      <w:r w:rsidR="00BB1EE3">
        <w:rPr>
          <w:rFonts w:asciiTheme="majorHAnsi" w:hAnsiTheme="majorHAnsi" w:cstheme="majorHAnsi"/>
        </w:rPr>
        <w:t xml:space="preserve">     </w:t>
      </w:r>
      <w:r w:rsidRPr="00DD4E25">
        <w:rPr>
          <w:rFonts w:asciiTheme="majorHAnsi" w:hAnsiTheme="majorHAnsi" w:cstheme="majorHAnsi"/>
        </w:rPr>
        <w:br/>
        <w:t xml:space="preserve">                                                                                                                 </w:t>
      </w:r>
      <w:r w:rsidR="00BB1EE3">
        <w:rPr>
          <w:rFonts w:asciiTheme="majorHAnsi" w:hAnsiTheme="majorHAnsi" w:cstheme="majorHAnsi"/>
        </w:rPr>
        <w:t xml:space="preserve">                       </w:t>
      </w:r>
      <w:r w:rsidR="007021A6" w:rsidRPr="00DD4E25">
        <w:rPr>
          <w:rFonts w:asciiTheme="majorHAnsi" w:hAnsiTheme="majorHAnsi" w:cstheme="majorHAnsi"/>
        </w:rPr>
        <w:t xml:space="preserve">  </w:t>
      </w:r>
      <w:r w:rsidRPr="00DD4E25">
        <w:rPr>
          <w:rFonts w:asciiTheme="majorHAnsi" w:hAnsiTheme="majorHAnsi" w:cstheme="majorHAnsi"/>
        </w:rPr>
        <w:t>dr. sc. Željko Jozić</w:t>
      </w:r>
    </w:p>
    <w:p w:rsidR="00DF7FB3" w:rsidRPr="00DD4E25" w:rsidRDefault="00DF7FB3" w:rsidP="006E6A66">
      <w:pPr>
        <w:pStyle w:val="NoSpacing"/>
        <w:rPr>
          <w:rFonts w:asciiTheme="majorHAnsi" w:hAnsiTheme="majorHAnsi" w:cstheme="majorHAnsi"/>
        </w:rPr>
      </w:pPr>
      <w:r w:rsidRPr="00DD4E25">
        <w:rPr>
          <w:rFonts w:asciiTheme="majorHAnsi" w:hAnsiTheme="majorHAnsi" w:cstheme="majorHAnsi"/>
        </w:rPr>
        <w:br/>
      </w:r>
    </w:p>
    <w:p w:rsidR="006A55EC" w:rsidRPr="00DD4E25" w:rsidRDefault="006A55EC" w:rsidP="006E6A66">
      <w:pPr>
        <w:pStyle w:val="NoSpacing"/>
        <w:rPr>
          <w:rFonts w:asciiTheme="majorHAnsi" w:hAnsiTheme="majorHAnsi" w:cstheme="majorHAnsi"/>
        </w:rPr>
      </w:pPr>
      <w:r w:rsidRPr="00DD4E25">
        <w:rPr>
          <w:rFonts w:asciiTheme="majorHAnsi" w:hAnsiTheme="majorHAnsi" w:cstheme="majorHAnsi"/>
        </w:rPr>
        <w:lastRenderedPageBreak/>
        <w:br/>
      </w:r>
    </w:p>
    <w:p w:rsidR="007D1ADE" w:rsidRPr="00DD4E25" w:rsidRDefault="007D1ADE" w:rsidP="006E6A66">
      <w:pPr>
        <w:pStyle w:val="NoSpacing"/>
        <w:rPr>
          <w:rFonts w:asciiTheme="majorHAnsi" w:hAnsiTheme="majorHAnsi" w:cstheme="majorHAnsi"/>
        </w:rPr>
      </w:pPr>
    </w:p>
    <w:p w:rsidR="007D1ADE" w:rsidRPr="00DD4E25" w:rsidRDefault="007D1ADE" w:rsidP="006E6A66">
      <w:pPr>
        <w:pStyle w:val="NoSpacing"/>
        <w:rPr>
          <w:rFonts w:asciiTheme="majorHAnsi" w:hAnsiTheme="majorHAnsi" w:cstheme="majorHAnsi"/>
        </w:rPr>
      </w:pPr>
    </w:p>
    <w:p w:rsidR="007D1ADE" w:rsidRPr="00DD4E25" w:rsidRDefault="007D1ADE" w:rsidP="006E6A66">
      <w:pPr>
        <w:pStyle w:val="NoSpacing"/>
        <w:rPr>
          <w:rFonts w:asciiTheme="majorHAnsi" w:hAnsiTheme="majorHAnsi" w:cstheme="majorHAnsi"/>
        </w:rPr>
      </w:pPr>
    </w:p>
    <w:p w:rsidR="007D1ADE" w:rsidRPr="00DD4E25" w:rsidRDefault="007D1ADE" w:rsidP="006E6A66">
      <w:pPr>
        <w:pStyle w:val="NoSpacing"/>
        <w:rPr>
          <w:rFonts w:asciiTheme="majorHAnsi" w:hAnsiTheme="majorHAnsi" w:cstheme="majorHAnsi"/>
        </w:rPr>
      </w:pPr>
    </w:p>
    <w:p w:rsidR="007D1ADE" w:rsidRPr="00DD4E25" w:rsidRDefault="007D1ADE" w:rsidP="006E6A66">
      <w:pPr>
        <w:pStyle w:val="NoSpacing"/>
        <w:rPr>
          <w:rFonts w:asciiTheme="majorHAnsi" w:hAnsiTheme="majorHAnsi" w:cstheme="majorHAnsi"/>
        </w:rPr>
      </w:pPr>
    </w:p>
    <w:p w:rsidR="007D1ADE" w:rsidRPr="00DD4E25" w:rsidRDefault="007D1ADE" w:rsidP="006E6A66">
      <w:pPr>
        <w:pStyle w:val="NoSpacing"/>
        <w:rPr>
          <w:rFonts w:asciiTheme="majorHAnsi" w:hAnsiTheme="majorHAnsi" w:cstheme="majorHAnsi"/>
        </w:rPr>
      </w:pPr>
    </w:p>
    <w:p w:rsidR="007D1ADE" w:rsidRPr="00DD4E25" w:rsidRDefault="007D1ADE" w:rsidP="006E6A66">
      <w:pPr>
        <w:pStyle w:val="NoSpacing"/>
        <w:rPr>
          <w:rFonts w:asciiTheme="majorHAnsi" w:hAnsiTheme="majorHAnsi" w:cstheme="majorHAnsi"/>
        </w:rPr>
      </w:pPr>
    </w:p>
    <w:p w:rsidR="007D1ADE" w:rsidRPr="00DD4E25" w:rsidRDefault="007D1ADE" w:rsidP="000111AB">
      <w:pPr>
        <w:rPr>
          <w:rFonts w:asciiTheme="majorHAnsi" w:hAnsiTheme="majorHAnsi" w:cstheme="majorHAnsi"/>
        </w:rPr>
      </w:pPr>
    </w:p>
    <w:p w:rsidR="007D1ADE" w:rsidRPr="00DD4E25" w:rsidRDefault="007D1ADE" w:rsidP="000111AB">
      <w:pPr>
        <w:rPr>
          <w:rFonts w:asciiTheme="majorHAnsi" w:hAnsiTheme="majorHAnsi" w:cstheme="majorHAnsi"/>
        </w:rPr>
      </w:pPr>
    </w:p>
    <w:p w:rsidR="007D1ADE" w:rsidRPr="00DD4E25" w:rsidRDefault="007D1ADE" w:rsidP="000111AB">
      <w:pPr>
        <w:rPr>
          <w:rFonts w:asciiTheme="majorHAnsi" w:hAnsiTheme="majorHAnsi" w:cstheme="majorHAnsi"/>
        </w:rPr>
      </w:pPr>
    </w:p>
    <w:p w:rsidR="007D1ADE" w:rsidRPr="00DD4E25" w:rsidRDefault="007D1ADE" w:rsidP="000111AB">
      <w:pPr>
        <w:rPr>
          <w:rFonts w:asciiTheme="majorHAnsi" w:hAnsiTheme="majorHAnsi" w:cstheme="majorHAnsi"/>
        </w:rPr>
      </w:pPr>
    </w:p>
    <w:p w:rsidR="007D1ADE" w:rsidRPr="00DD4E25" w:rsidRDefault="007D1ADE" w:rsidP="000111AB">
      <w:pPr>
        <w:rPr>
          <w:rFonts w:asciiTheme="majorHAnsi" w:hAnsiTheme="majorHAnsi" w:cstheme="majorHAnsi"/>
        </w:rPr>
      </w:pPr>
    </w:p>
    <w:p w:rsidR="007D1ADE" w:rsidRPr="00DD4E25" w:rsidRDefault="007D1ADE" w:rsidP="000111AB">
      <w:pPr>
        <w:rPr>
          <w:rFonts w:asciiTheme="majorHAnsi" w:hAnsiTheme="majorHAnsi" w:cstheme="majorHAnsi"/>
        </w:rPr>
      </w:pPr>
    </w:p>
    <w:p w:rsidR="007D1ADE" w:rsidRPr="00DD4E25" w:rsidRDefault="007D1ADE" w:rsidP="000111AB">
      <w:pPr>
        <w:rPr>
          <w:rFonts w:asciiTheme="majorHAnsi" w:hAnsiTheme="majorHAnsi" w:cstheme="majorHAnsi"/>
        </w:rPr>
      </w:pPr>
    </w:p>
    <w:p w:rsidR="007D1ADE" w:rsidRPr="00DD4E25" w:rsidRDefault="007D1ADE" w:rsidP="000111AB">
      <w:pPr>
        <w:rPr>
          <w:rFonts w:asciiTheme="majorHAnsi" w:hAnsiTheme="majorHAnsi" w:cstheme="majorHAnsi"/>
        </w:rPr>
      </w:pPr>
    </w:p>
    <w:p w:rsidR="007D1ADE" w:rsidRPr="00DD4E25" w:rsidRDefault="007D1ADE" w:rsidP="000111AB">
      <w:pPr>
        <w:rPr>
          <w:rFonts w:asciiTheme="majorHAnsi" w:hAnsiTheme="majorHAnsi" w:cstheme="majorHAnsi"/>
        </w:rPr>
      </w:pPr>
    </w:p>
    <w:p w:rsidR="007D1ADE" w:rsidRPr="00DD4E25" w:rsidRDefault="007D1ADE" w:rsidP="000111AB">
      <w:pPr>
        <w:rPr>
          <w:rFonts w:asciiTheme="majorHAnsi" w:hAnsiTheme="majorHAnsi" w:cstheme="majorHAnsi"/>
        </w:rPr>
      </w:pPr>
    </w:p>
    <w:p w:rsidR="007D1ADE" w:rsidRPr="00DD4E25" w:rsidRDefault="007D1ADE" w:rsidP="000111AB">
      <w:pPr>
        <w:rPr>
          <w:rFonts w:asciiTheme="majorHAnsi" w:hAnsiTheme="majorHAnsi" w:cstheme="majorHAnsi"/>
        </w:rPr>
      </w:pPr>
    </w:p>
    <w:p w:rsidR="007D1ADE" w:rsidRPr="00DD4E25" w:rsidRDefault="007D1ADE" w:rsidP="000111AB">
      <w:pPr>
        <w:rPr>
          <w:rFonts w:asciiTheme="majorHAnsi" w:hAnsiTheme="majorHAnsi" w:cstheme="majorHAnsi"/>
        </w:rPr>
      </w:pPr>
    </w:p>
    <w:p w:rsidR="00E1233A" w:rsidRPr="00DD4E25" w:rsidRDefault="00E1233A" w:rsidP="00E1233A">
      <w:pPr>
        <w:rPr>
          <w:rFonts w:asciiTheme="majorHAnsi" w:hAnsiTheme="majorHAnsi" w:cstheme="majorHAnsi"/>
        </w:rPr>
      </w:pPr>
    </w:p>
    <w:p w:rsidR="00E1233A" w:rsidRPr="00DD4E25" w:rsidRDefault="00E1233A" w:rsidP="00E1233A">
      <w:pPr>
        <w:rPr>
          <w:rFonts w:asciiTheme="majorHAnsi" w:hAnsiTheme="majorHAnsi" w:cstheme="majorHAnsi"/>
        </w:rPr>
      </w:pPr>
    </w:p>
    <w:p w:rsidR="00E1233A" w:rsidRPr="00DD4E25" w:rsidRDefault="00E1233A" w:rsidP="00E1233A">
      <w:pPr>
        <w:rPr>
          <w:rFonts w:asciiTheme="majorHAnsi" w:hAnsiTheme="majorHAnsi" w:cstheme="majorHAnsi"/>
        </w:rPr>
      </w:pPr>
    </w:p>
    <w:p w:rsidR="00E1233A" w:rsidRPr="00DD4E25" w:rsidRDefault="00E1233A" w:rsidP="00E1233A">
      <w:pPr>
        <w:rPr>
          <w:rFonts w:asciiTheme="majorHAnsi" w:hAnsiTheme="majorHAnsi" w:cstheme="majorHAnsi"/>
          <w:b/>
        </w:rPr>
      </w:pPr>
    </w:p>
    <w:p w:rsidR="00E1233A" w:rsidRPr="00DD4E25" w:rsidRDefault="00E1233A" w:rsidP="00E1233A">
      <w:pPr>
        <w:rPr>
          <w:rFonts w:asciiTheme="majorHAnsi" w:hAnsiTheme="majorHAnsi" w:cstheme="majorHAnsi"/>
          <w:b/>
        </w:rPr>
      </w:pPr>
    </w:p>
    <w:p w:rsidR="00E1233A" w:rsidRPr="00DD4E25" w:rsidRDefault="00E1233A" w:rsidP="00E1233A">
      <w:pPr>
        <w:rPr>
          <w:rFonts w:asciiTheme="majorHAnsi" w:hAnsiTheme="majorHAnsi" w:cstheme="majorHAnsi"/>
          <w:b/>
        </w:rPr>
      </w:pPr>
    </w:p>
    <w:p w:rsidR="00674852" w:rsidRPr="00DD4E25" w:rsidRDefault="00674852" w:rsidP="00E1233A">
      <w:pPr>
        <w:rPr>
          <w:rFonts w:asciiTheme="majorHAnsi" w:hAnsiTheme="majorHAnsi" w:cstheme="majorHAnsi"/>
          <w:b/>
        </w:rPr>
      </w:pPr>
      <w:r w:rsidRPr="00DD4E25">
        <w:rPr>
          <w:rFonts w:asciiTheme="majorHAnsi" w:hAnsiTheme="majorHAnsi" w:cstheme="majorHAnsi"/>
          <w:b/>
        </w:rPr>
        <w:br/>
      </w:r>
    </w:p>
    <w:p w:rsidR="002A02DF" w:rsidRPr="00DD4E25" w:rsidRDefault="002A02DF">
      <w:pPr>
        <w:rPr>
          <w:rFonts w:asciiTheme="majorHAnsi" w:hAnsiTheme="majorHAnsi" w:cstheme="majorHAnsi"/>
          <w:b/>
        </w:rPr>
      </w:pPr>
    </w:p>
    <w:p w:rsidR="002A02DF" w:rsidRPr="00DD4E25" w:rsidRDefault="002A02DF">
      <w:pPr>
        <w:rPr>
          <w:rFonts w:asciiTheme="majorHAnsi" w:hAnsiTheme="majorHAnsi" w:cstheme="majorHAnsi"/>
          <w:b/>
        </w:rPr>
      </w:pPr>
      <w:r w:rsidRPr="00DD4E25">
        <w:rPr>
          <w:rFonts w:asciiTheme="majorHAnsi" w:hAnsiTheme="majorHAnsi" w:cstheme="majorHAnsi"/>
          <w:b/>
        </w:rPr>
        <w:br/>
      </w:r>
      <w:r w:rsidRPr="00DD4E25">
        <w:rPr>
          <w:rFonts w:asciiTheme="majorHAnsi" w:hAnsiTheme="majorHAnsi" w:cstheme="majorHAnsi"/>
          <w:b/>
        </w:rPr>
        <w:br/>
      </w:r>
    </w:p>
    <w:sectPr w:rsidR="002A02DF" w:rsidRPr="00DD4E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55A2D"/>
    <w:multiLevelType w:val="multilevel"/>
    <w:tmpl w:val="C00068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75" w:hanging="55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/>
      </w:rPr>
    </w:lvl>
  </w:abstractNum>
  <w:abstractNum w:abstractNumId="1" w15:restartNumberingAfterBreak="0">
    <w:nsid w:val="133B646E"/>
    <w:multiLevelType w:val="hybridMultilevel"/>
    <w:tmpl w:val="3698B808"/>
    <w:lvl w:ilvl="0" w:tplc="6A780C9C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324795"/>
    <w:multiLevelType w:val="multilevel"/>
    <w:tmpl w:val="A6661B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90" w:hanging="360"/>
      </w:pPr>
    </w:lvl>
    <w:lvl w:ilvl="2">
      <w:start w:val="1"/>
      <w:numFmt w:val="decimal"/>
      <w:lvlText w:val="%1.%2.%3."/>
      <w:lvlJc w:val="left"/>
      <w:pPr>
        <w:ind w:left="1380" w:hanging="720"/>
      </w:pPr>
    </w:lvl>
    <w:lvl w:ilvl="3">
      <w:start w:val="1"/>
      <w:numFmt w:val="decimal"/>
      <w:lvlText w:val="%1.%2.%3.%4."/>
      <w:lvlJc w:val="left"/>
      <w:pPr>
        <w:ind w:left="1710" w:hanging="720"/>
      </w:pPr>
    </w:lvl>
    <w:lvl w:ilvl="4">
      <w:start w:val="1"/>
      <w:numFmt w:val="decimal"/>
      <w:lvlText w:val="%1.%2.%3.%4.%5."/>
      <w:lvlJc w:val="left"/>
      <w:pPr>
        <w:ind w:left="2400" w:hanging="1080"/>
      </w:pPr>
    </w:lvl>
    <w:lvl w:ilvl="5">
      <w:start w:val="1"/>
      <w:numFmt w:val="decimal"/>
      <w:lvlText w:val="%1.%2.%3.%4.%5.%6."/>
      <w:lvlJc w:val="left"/>
      <w:pPr>
        <w:ind w:left="2730" w:hanging="1080"/>
      </w:pPr>
    </w:lvl>
    <w:lvl w:ilvl="6">
      <w:start w:val="1"/>
      <w:numFmt w:val="decimal"/>
      <w:lvlText w:val="%1.%2.%3.%4.%5.%6.%7."/>
      <w:lvlJc w:val="left"/>
      <w:pPr>
        <w:ind w:left="3420" w:hanging="1440"/>
      </w:pPr>
    </w:lvl>
    <w:lvl w:ilvl="7">
      <w:start w:val="1"/>
      <w:numFmt w:val="decimal"/>
      <w:lvlText w:val="%1.%2.%3.%4.%5.%6.%7.%8."/>
      <w:lvlJc w:val="left"/>
      <w:pPr>
        <w:ind w:left="3750" w:hanging="1440"/>
      </w:pPr>
    </w:lvl>
    <w:lvl w:ilvl="8">
      <w:start w:val="1"/>
      <w:numFmt w:val="decimal"/>
      <w:lvlText w:val="%1.%2.%3.%4.%5.%6.%7.%8.%9."/>
      <w:lvlJc w:val="left"/>
      <w:pPr>
        <w:ind w:left="4440" w:hanging="1800"/>
      </w:pPr>
    </w:lvl>
  </w:abstractNum>
  <w:abstractNum w:abstractNumId="3" w15:restartNumberingAfterBreak="0">
    <w:nsid w:val="2D0E4018"/>
    <w:multiLevelType w:val="multilevel"/>
    <w:tmpl w:val="261A20E6"/>
    <w:lvl w:ilvl="0">
      <w:start w:val="1"/>
      <w:numFmt w:val="decimalZero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1A82816"/>
    <w:multiLevelType w:val="hybridMultilevel"/>
    <w:tmpl w:val="355087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FC66D4"/>
    <w:multiLevelType w:val="hybridMultilevel"/>
    <w:tmpl w:val="B204DDF8"/>
    <w:lvl w:ilvl="0" w:tplc="44247090">
      <w:start w:val="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CB95276"/>
    <w:multiLevelType w:val="hybridMultilevel"/>
    <w:tmpl w:val="116E121C"/>
    <w:lvl w:ilvl="0" w:tplc="79F425A8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  <w:color w:val="auto"/>
        <w:sz w:val="22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26396"/>
    <w:multiLevelType w:val="multilevel"/>
    <w:tmpl w:val="88C0D44E"/>
    <w:lvl w:ilvl="0">
      <w:start w:val="1"/>
      <w:numFmt w:val="decimalZero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Zero"/>
      <w:lvlText w:val="%1.%2-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F64777C"/>
    <w:multiLevelType w:val="hybridMultilevel"/>
    <w:tmpl w:val="48DEC672"/>
    <w:lvl w:ilvl="0" w:tplc="44247090">
      <w:start w:val="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1A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B2B4F70"/>
    <w:multiLevelType w:val="hybridMultilevel"/>
    <w:tmpl w:val="9D36873E"/>
    <w:lvl w:ilvl="0" w:tplc="7CE0339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EF6C28"/>
    <w:multiLevelType w:val="hybridMultilevel"/>
    <w:tmpl w:val="E2100E16"/>
    <w:lvl w:ilvl="0" w:tplc="92541FA8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7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8"/>
  </w:num>
  <w:num w:numId="8">
    <w:abstractNumId w:val="6"/>
  </w:num>
  <w:num w:numId="9">
    <w:abstractNumId w:val="1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2DF"/>
    <w:rsid w:val="00006637"/>
    <w:rsid w:val="000111AB"/>
    <w:rsid w:val="00043665"/>
    <w:rsid w:val="00060A74"/>
    <w:rsid w:val="000905E1"/>
    <w:rsid w:val="00095791"/>
    <w:rsid w:val="000A159F"/>
    <w:rsid w:val="000B12DB"/>
    <w:rsid w:val="000C1DBD"/>
    <w:rsid w:val="000E60B1"/>
    <w:rsid w:val="000F0259"/>
    <w:rsid w:val="0010795B"/>
    <w:rsid w:val="00115D7C"/>
    <w:rsid w:val="00122C7E"/>
    <w:rsid w:val="00131E76"/>
    <w:rsid w:val="00164558"/>
    <w:rsid w:val="00174B25"/>
    <w:rsid w:val="00197EC6"/>
    <w:rsid w:val="001A1B7B"/>
    <w:rsid w:val="001E43B0"/>
    <w:rsid w:val="00223227"/>
    <w:rsid w:val="00256306"/>
    <w:rsid w:val="00275A2E"/>
    <w:rsid w:val="002A02DF"/>
    <w:rsid w:val="002B15FA"/>
    <w:rsid w:val="002D16B7"/>
    <w:rsid w:val="00336AED"/>
    <w:rsid w:val="00345D44"/>
    <w:rsid w:val="0036057C"/>
    <w:rsid w:val="0036670F"/>
    <w:rsid w:val="003B2CCC"/>
    <w:rsid w:val="003E783D"/>
    <w:rsid w:val="00405210"/>
    <w:rsid w:val="0041198D"/>
    <w:rsid w:val="00412A92"/>
    <w:rsid w:val="00424E4D"/>
    <w:rsid w:val="0044109E"/>
    <w:rsid w:val="00495399"/>
    <w:rsid w:val="004A2B85"/>
    <w:rsid w:val="004B5C65"/>
    <w:rsid w:val="004C1CC7"/>
    <w:rsid w:val="004C5691"/>
    <w:rsid w:val="004C59D2"/>
    <w:rsid w:val="004D11FB"/>
    <w:rsid w:val="004E2398"/>
    <w:rsid w:val="004F60A8"/>
    <w:rsid w:val="005047B5"/>
    <w:rsid w:val="0053002B"/>
    <w:rsid w:val="00541C58"/>
    <w:rsid w:val="005C116E"/>
    <w:rsid w:val="005D1AA4"/>
    <w:rsid w:val="005D722C"/>
    <w:rsid w:val="005E2E7D"/>
    <w:rsid w:val="005F10B4"/>
    <w:rsid w:val="0060045A"/>
    <w:rsid w:val="00612D8B"/>
    <w:rsid w:val="0064312F"/>
    <w:rsid w:val="0066093D"/>
    <w:rsid w:val="00674852"/>
    <w:rsid w:val="006A3CAF"/>
    <w:rsid w:val="006A4C3E"/>
    <w:rsid w:val="006A55EC"/>
    <w:rsid w:val="006C3FFE"/>
    <w:rsid w:val="006D26D2"/>
    <w:rsid w:val="006E6A66"/>
    <w:rsid w:val="007021A6"/>
    <w:rsid w:val="007218D5"/>
    <w:rsid w:val="00736923"/>
    <w:rsid w:val="0076578D"/>
    <w:rsid w:val="007A7A92"/>
    <w:rsid w:val="007D1ADE"/>
    <w:rsid w:val="007E1AED"/>
    <w:rsid w:val="007E250A"/>
    <w:rsid w:val="007F4388"/>
    <w:rsid w:val="00803348"/>
    <w:rsid w:val="00805248"/>
    <w:rsid w:val="0081384C"/>
    <w:rsid w:val="008278F7"/>
    <w:rsid w:val="00843C6D"/>
    <w:rsid w:val="0085350D"/>
    <w:rsid w:val="00870305"/>
    <w:rsid w:val="008906D2"/>
    <w:rsid w:val="00890FBF"/>
    <w:rsid w:val="0089328D"/>
    <w:rsid w:val="008B7C3C"/>
    <w:rsid w:val="00907949"/>
    <w:rsid w:val="0091516E"/>
    <w:rsid w:val="00942BA6"/>
    <w:rsid w:val="009566FD"/>
    <w:rsid w:val="00981EBF"/>
    <w:rsid w:val="00987CB2"/>
    <w:rsid w:val="009B4981"/>
    <w:rsid w:val="009D00B4"/>
    <w:rsid w:val="009D31F6"/>
    <w:rsid w:val="00A26708"/>
    <w:rsid w:val="00A51BDC"/>
    <w:rsid w:val="00A5235C"/>
    <w:rsid w:val="00A52A97"/>
    <w:rsid w:val="00A57311"/>
    <w:rsid w:val="00A81058"/>
    <w:rsid w:val="00A83A95"/>
    <w:rsid w:val="00AA1807"/>
    <w:rsid w:val="00AB2BAA"/>
    <w:rsid w:val="00AE2C1C"/>
    <w:rsid w:val="00AE3BE9"/>
    <w:rsid w:val="00B300DA"/>
    <w:rsid w:val="00B310A9"/>
    <w:rsid w:val="00B47FF5"/>
    <w:rsid w:val="00B61425"/>
    <w:rsid w:val="00B8571A"/>
    <w:rsid w:val="00B908F4"/>
    <w:rsid w:val="00BA3F50"/>
    <w:rsid w:val="00BA553B"/>
    <w:rsid w:val="00BA7D72"/>
    <w:rsid w:val="00BB1EE3"/>
    <w:rsid w:val="00BC28DC"/>
    <w:rsid w:val="00BD0F90"/>
    <w:rsid w:val="00C02ABE"/>
    <w:rsid w:val="00C07280"/>
    <w:rsid w:val="00C4150E"/>
    <w:rsid w:val="00C86D59"/>
    <w:rsid w:val="00C96D22"/>
    <w:rsid w:val="00CC0089"/>
    <w:rsid w:val="00CF4F02"/>
    <w:rsid w:val="00D314B0"/>
    <w:rsid w:val="00D32AE7"/>
    <w:rsid w:val="00D57008"/>
    <w:rsid w:val="00DA3BE4"/>
    <w:rsid w:val="00DA5EC0"/>
    <w:rsid w:val="00DD4E25"/>
    <w:rsid w:val="00DE5D88"/>
    <w:rsid w:val="00DF08CF"/>
    <w:rsid w:val="00DF7FB3"/>
    <w:rsid w:val="00E03CFD"/>
    <w:rsid w:val="00E1233A"/>
    <w:rsid w:val="00E339A6"/>
    <w:rsid w:val="00E428A6"/>
    <w:rsid w:val="00E60CF7"/>
    <w:rsid w:val="00E73507"/>
    <w:rsid w:val="00E92E86"/>
    <w:rsid w:val="00E945D0"/>
    <w:rsid w:val="00EB71FB"/>
    <w:rsid w:val="00EC5B88"/>
    <w:rsid w:val="00ED0DFA"/>
    <w:rsid w:val="00EE7BC7"/>
    <w:rsid w:val="00EF6014"/>
    <w:rsid w:val="00F000F4"/>
    <w:rsid w:val="00F43C01"/>
    <w:rsid w:val="00F622B5"/>
    <w:rsid w:val="00F65FC3"/>
    <w:rsid w:val="00F77916"/>
    <w:rsid w:val="00F93EF4"/>
    <w:rsid w:val="00FD119F"/>
    <w:rsid w:val="00FD382C"/>
    <w:rsid w:val="00FD6B0F"/>
    <w:rsid w:val="00FD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9442A1-1163-4FF7-AB30-81C36D504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6E6A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A83A95"/>
    <w:pPr>
      <w:keepNext/>
      <w:spacing w:after="0" w:line="240" w:lineRule="auto"/>
      <w:jc w:val="both"/>
      <w:outlineLvl w:val="1"/>
    </w:pPr>
    <w:rPr>
      <w:rFonts w:ascii="Cambria" w:eastAsia="Calibri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485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9"/>
    <w:rsid w:val="006E6A6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Spacing">
    <w:name w:val="No Spacing"/>
    <w:link w:val="NoSpacingChar"/>
    <w:uiPriority w:val="1"/>
    <w:qFormat/>
    <w:rsid w:val="006E6A66"/>
    <w:pPr>
      <w:spacing w:after="0" w:line="240" w:lineRule="auto"/>
    </w:pPr>
  </w:style>
  <w:style w:type="table" w:customStyle="1" w:styleId="TableGrid">
    <w:name w:val="TableGrid"/>
    <w:rsid w:val="009B4981"/>
    <w:pPr>
      <w:spacing w:after="0" w:line="240" w:lineRule="auto"/>
    </w:pPr>
    <w:rPr>
      <w:rFonts w:eastAsiaTheme="minorEastAsia"/>
      <w:lang w:eastAsia="hr-H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9"/>
    <w:semiHidden/>
    <w:rsid w:val="00A83A95"/>
    <w:rPr>
      <w:rFonts w:ascii="Cambria" w:eastAsia="Calibri" w:hAnsi="Cambria" w:cs="Times New Roman"/>
      <w:b/>
      <w:bCs/>
      <w:i/>
      <w:iCs/>
      <w:sz w:val="28"/>
      <w:szCs w:val="28"/>
    </w:rPr>
  </w:style>
  <w:style w:type="character" w:customStyle="1" w:styleId="NoSpacingChar">
    <w:name w:val="No Spacing Char"/>
    <w:link w:val="NoSpacing"/>
    <w:uiPriority w:val="1"/>
    <w:locked/>
    <w:rsid w:val="000E60B1"/>
  </w:style>
  <w:style w:type="paragraph" w:styleId="BalloonText">
    <w:name w:val="Balloon Text"/>
    <w:basedOn w:val="Normal"/>
    <w:link w:val="BalloonTextChar"/>
    <w:uiPriority w:val="99"/>
    <w:semiHidden/>
    <w:unhideWhenUsed/>
    <w:rsid w:val="008906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06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7E91D-C1EC-4157-B06D-5E36CDE3E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1535</Words>
  <Characters>8755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zmecanovic</dc:creator>
  <cp:keywords/>
  <dc:description/>
  <cp:lastModifiedBy>Windows korisnik</cp:lastModifiedBy>
  <cp:revision>98</cp:revision>
  <cp:lastPrinted>2025-01-23T10:06:00Z</cp:lastPrinted>
  <dcterms:created xsi:type="dcterms:W3CDTF">2021-01-21T20:46:00Z</dcterms:created>
  <dcterms:modified xsi:type="dcterms:W3CDTF">2025-01-23T11:09:00Z</dcterms:modified>
</cp:coreProperties>
</file>